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8BC7" w14:textId="77777777" w:rsidR="002135D6" w:rsidRPr="00C71E44" w:rsidRDefault="002135D6" w:rsidP="002135D6">
      <w:pPr>
        <w:pStyle w:val="Nagwek"/>
        <w:tabs>
          <w:tab w:val="clear" w:pos="4819"/>
          <w:tab w:val="clear" w:pos="9071"/>
          <w:tab w:val="left" w:pos="1200"/>
        </w:tabs>
        <w:jc w:val="both"/>
        <w:rPr>
          <w:rFonts w:ascii="Lato Light" w:hAnsi="Lato Light" w:cs="Arial"/>
          <w:smallCaps/>
          <w:sz w:val="18"/>
          <w:lang w:val="pl-PL"/>
        </w:rPr>
      </w:pPr>
    </w:p>
    <w:p w14:paraId="00CC2DB0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34015BA1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33250D27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F765218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69383866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CD882CD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091EB743" w14:textId="77777777" w:rsidR="002135D6" w:rsidRPr="005B0CED" w:rsidRDefault="002135D6" w:rsidP="002135D6">
      <w:pPr>
        <w:tabs>
          <w:tab w:val="left" w:pos="8265"/>
        </w:tabs>
        <w:ind w:right="749"/>
        <w:rPr>
          <w:rFonts w:ascii="Lato Light" w:hAnsi="Lato Light"/>
          <w:color w:val="485A5A"/>
          <w:lang w:val="pl-PL"/>
        </w:rPr>
      </w:pPr>
    </w:p>
    <w:p w14:paraId="7A692F12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303FCC69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1A91B030" w14:textId="77777777" w:rsidR="002135D6" w:rsidRPr="005B0CED" w:rsidRDefault="002135D6" w:rsidP="002135D6">
      <w:pPr>
        <w:tabs>
          <w:tab w:val="left" w:pos="5504"/>
        </w:tabs>
        <w:ind w:right="749"/>
        <w:rPr>
          <w:rFonts w:ascii="Lato Light" w:hAnsi="Lato Light"/>
          <w:color w:val="485A5A"/>
          <w:lang w:val="pl-PL"/>
        </w:rPr>
      </w:pPr>
    </w:p>
    <w:p w14:paraId="6220E552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30A6A5C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619F10A7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E4ED094" w14:textId="6DE142C0" w:rsidR="002135D6" w:rsidRPr="005B0CED" w:rsidRDefault="00EE6257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  <w:r w:rsidRPr="000856F8">
        <w:rPr>
          <w:rFonts w:ascii="Lato Light" w:hAnsi="Lato Light"/>
          <w:noProof/>
          <w:color w:val="C92035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3BCBA632" wp14:editId="04E1E91D">
                <wp:simplePos x="0" y="0"/>
                <wp:positionH relativeFrom="page">
                  <wp:posOffset>1447800</wp:posOffset>
                </wp:positionH>
                <wp:positionV relativeFrom="page">
                  <wp:posOffset>3198495</wp:posOffset>
                </wp:positionV>
                <wp:extent cx="0" cy="3429000"/>
                <wp:effectExtent l="57150" t="19050" r="76200" b="95250"/>
                <wp:wrapTight wrapText="bothSides">
                  <wp:wrapPolygon edited="0">
                    <wp:start x="-1" y="-120"/>
                    <wp:lineTo x="-1" y="22080"/>
                    <wp:lineTo x="-1" y="22080"/>
                    <wp:lineTo x="-1" y="-120"/>
                    <wp:lineTo x="-1" y="-120"/>
                  </wp:wrapPolygon>
                </wp:wrapTight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C92035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9805D" id="Line 22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14pt,251.85pt" to="114pt,5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" strokecolor="#c92035" strokeweight="2pt">
                <v:shadow on="t" opacity="24903f" origin=",.5" offset="0,.55556mm"/>
                <w10:wrap type="tight" anchorx="page" anchory="page"/>
              </v:line>
            </w:pict>
          </mc:Fallback>
        </mc:AlternateContent>
      </w:r>
    </w:p>
    <w:p w14:paraId="20A4858D" w14:textId="71580EE9" w:rsidR="002135D6" w:rsidRPr="005B0CED" w:rsidRDefault="00EE6257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  <w:r w:rsidRPr="005B0CED">
        <w:rPr>
          <w:rFonts w:ascii="Lato Light" w:hAnsi="Lato Light"/>
          <w:noProof/>
          <w:color w:val="485A5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39A51" wp14:editId="017E9CF5">
                <wp:simplePos x="0" y="0"/>
                <wp:positionH relativeFrom="page">
                  <wp:posOffset>1635125</wp:posOffset>
                </wp:positionH>
                <wp:positionV relativeFrom="page">
                  <wp:posOffset>3427095</wp:posOffset>
                </wp:positionV>
                <wp:extent cx="5715635" cy="2451100"/>
                <wp:effectExtent l="0" t="0" r="0" b="0"/>
                <wp:wrapTight wrapText="bothSides">
                  <wp:wrapPolygon edited="0">
                    <wp:start x="144" y="504"/>
                    <wp:lineTo x="144" y="20984"/>
                    <wp:lineTo x="21022" y="20984"/>
                    <wp:lineTo x="21022" y="504"/>
                    <wp:lineTo x="144" y="504"/>
                  </wp:wrapPolygon>
                </wp:wrapTight>
                <wp:docPr id="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45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</a:extLst>
                      </wps:spPr>
                      <wps:txbx>
                        <w:txbxContent>
                          <w:p w14:paraId="7BDF1848" w14:textId="77777777" w:rsidR="00931CA2" w:rsidRPr="00BF4CE8" w:rsidRDefault="00931CA2" w:rsidP="00931CA2">
                            <w:pPr>
                              <w:pStyle w:val="Tytu"/>
                              <w:jc w:val="left"/>
                              <w:rPr>
                                <w:rFonts w:ascii="HelveticaNeueLT Pro 45 Lt" w:hAnsi="HelveticaNeueLT Pro 45 Lt"/>
                                <w:b w:val="0"/>
                                <w:color w:val="485A5A"/>
                                <w:sz w:val="32"/>
                                <w:lang w:val="pl-PL"/>
                              </w:rPr>
                            </w:pPr>
                            <w:bookmarkStart w:id="0" w:name="_Hlk102715587"/>
                            <w:bookmarkStart w:id="1" w:name="_Hlk102715574"/>
                            <w:bookmarkStart w:id="2" w:name="_Hlk102715575"/>
                            <w:bookmarkStart w:id="3" w:name="_Hlk102715578"/>
                            <w:bookmarkStart w:id="4" w:name="_Hlk102715579"/>
                            <w:r w:rsidRPr="00BF4CE8">
                              <w:rPr>
                                <w:rFonts w:ascii="HelveticaNeueLT Pro 45 Lt" w:hAnsi="HelveticaNeueLT Pro 45 Lt"/>
                                <w:b w:val="0"/>
                                <w:color w:val="485A5A"/>
                                <w:sz w:val="32"/>
                                <w:lang w:val="pl-PL"/>
                              </w:rPr>
                              <w:t>Globalworth</w:t>
                            </w:r>
                          </w:p>
                          <w:p w14:paraId="7AE4B84E" w14:textId="54A07DF4" w:rsidR="007C7096" w:rsidRPr="000856F8" w:rsidRDefault="007C7096" w:rsidP="002135D6">
                            <w:pPr>
                              <w:pStyle w:val="Tytu"/>
                              <w:jc w:val="left"/>
                              <w:rPr>
                                <w:rFonts w:ascii="HelveticaNeueLT Pro 45 Lt" w:hAnsi="HelveticaNeueLT Pro 45 Lt"/>
                                <w:b w:val="0"/>
                                <w:color w:val="485A5A"/>
                                <w:sz w:val="32"/>
                                <w:lang w:val="pl-PL"/>
                              </w:rPr>
                            </w:pPr>
                          </w:p>
                          <w:bookmarkEnd w:id="0"/>
                          <w:p w14:paraId="337F83BE" w14:textId="77777777" w:rsidR="007C7096" w:rsidRPr="000856F8" w:rsidRDefault="007C7096" w:rsidP="002135D6">
                            <w:pPr>
                              <w:pStyle w:val="Tytu"/>
                              <w:jc w:val="left"/>
                              <w:rPr>
                                <w:rFonts w:ascii="Lato Light" w:hAnsi="Lato Light"/>
                                <w:b w:val="0"/>
                                <w:color w:val="485A5A"/>
                                <w:sz w:val="32"/>
                                <w:lang w:val="pl-PL"/>
                              </w:rPr>
                            </w:pPr>
                          </w:p>
                          <w:p w14:paraId="3DEDF028" w14:textId="77777777" w:rsidR="007C7096" w:rsidRPr="000856F8" w:rsidRDefault="007C7096" w:rsidP="002135D6">
                            <w:pPr>
                              <w:pStyle w:val="Tytu"/>
                              <w:jc w:val="left"/>
                              <w:rPr>
                                <w:rFonts w:ascii="Lato Light" w:hAnsi="Lato Light"/>
                                <w:b w:val="0"/>
                                <w:smallCaps/>
                                <w:color w:val="485A5A"/>
                                <w:sz w:val="36"/>
                                <w:szCs w:val="48"/>
                                <w:lang w:val="pl-PL"/>
                              </w:rPr>
                            </w:pPr>
                          </w:p>
                          <w:p w14:paraId="6C230A17" w14:textId="0D14F319" w:rsidR="007C7096" w:rsidRPr="000856F8" w:rsidRDefault="00297FB8" w:rsidP="00297FB8">
                            <w:pPr>
                              <w:pStyle w:val="Tytu"/>
                              <w:rPr>
                                <w:rFonts w:ascii="HelveticaNeueLT Pro 65 Md" w:hAnsi="HelveticaNeueLT Pro 65 Md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</w:pPr>
                            <w:r w:rsidRPr="00297FB8">
                              <w:rPr>
                                <w:rFonts w:ascii="HelveticaNeueLT Pro 65 Md" w:hAnsi="HelveticaNeueLT Pro 65 Md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  <w:t xml:space="preserve">Instrukcja tagowania urządzeń NFC </w:t>
                            </w:r>
                            <w:r>
                              <w:rPr>
                                <w:rFonts w:ascii="HelveticaNeueLT Pro 65 Md" w:hAnsi="HelveticaNeueLT Pro 65 Md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  <w:br/>
                            </w:r>
                            <w:r w:rsidRPr="00297FB8">
                              <w:rPr>
                                <w:rFonts w:ascii="HelveticaNeueLT Pro 65 Md" w:hAnsi="HelveticaNeueLT Pro 65 Md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  <w:t>po zakończeniu prac</w:t>
                            </w:r>
                            <w:r>
                              <w:rPr>
                                <w:rFonts w:ascii="HelveticaNeueLT Pro 65 Md" w:hAnsi="HelveticaNeueLT Pro 65 Md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  <w:t xml:space="preserve"> </w:t>
                            </w:r>
                            <w:r w:rsidRPr="00297FB8">
                              <w:rPr>
                                <w:rFonts w:ascii="HelveticaNeueLT Pro 65 Md" w:hAnsi="HelveticaNeueLT Pro 65 Md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  <w:t>FIT-OUT lub CAPEX</w:t>
                            </w:r>
                          </w:p>
                          <w:p w14:paraId="17471336" w14:textId="77777777" w:rsidR="007C7096" w:rsidRPr="000856F8" w:rsidRDefault="007C7096" w:rsidP="002135D6">
                            <w:pPr>
                              <w:pStyle w:val="Tytu"/>
                              <w:jc w:val="left"/>
                              <w:rPr>
                                <w:rFonts w:ascii="Cambria" w:hAnsi="Cambria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</w:pPr>
                          </w:p>
                          <w:bookmarkEnd w:id="1"/>
                          <w:bookmarkEnd w:id="2"/>
                          <w:bookmarkEnd w:id="3"/>
                          <w:bookmarkEnd w:id="4"/>
                          <w:p w14:paraId="1CB8C607" w14:textId="77777777" w:rsidR="007C7096" w:rsidRPr="000856F8" w:rsidRDefault="007C7096" w:rsidP="002135D6">
                            <w:pPr>
                              <w:pStyle w:val="Tytu"/>
                              <w:jc w:val="left"/>
                              <w:rPr>
                                <w:rFonts w:ascii="Cambria" w:hAnsi="Cambria"/>
                                <w:smallCaps/>
                                <w:color w:val="485A5A"/>
                                <w:sz w:val="32"/>
                                <w:szCs w:val="4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39A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8.75pt;margin-top:269.85pt;width:450.05pt;height:19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jj4gEAAKMDAAAOAAAAZHJzL2Uyb0RvYy54bWysU9uO0zAQfUfiHyy/0ySlXUrUdLXsahHS&#10;cpEWPsBx7MQi8Zix26R8PWOn2y3whnix7JnJmXPOTLbX09Czg0JvwFa8WOScKSuhMbat+Lev9682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" filled="f" stroked="f">
                <v:textbox inset=",7.2pt,14.4pt,7.2pt">
                  <w:txbxContent>
                    <w:p w14:paraId="7BDF1848" w14:textId="77777777" w:rsidR="00931CA2" w:rsidRPr="00BF4CE8" w:rsidRDefault="00931CA2" w:rsidP="00931CA2">
                      <w:pPr>
                        <w:pStyle w:val="Tytu"/>
                        <w:jc w:val="left"/>
                        <w:rPr>
                          <w:rFonts w:ascii="HelveticaNeueLT Pro 45 Lt" w:hAnsi="HelveticaNeueLT Pro 45 Lt"/>
                          <w:b w:val="0"/>
                          <w:color w:val="485A5A"/>
                          <w:sz w:val="32"/>
                          <w:lang w:val="pl-PL"/>
                        </w:rPr>
                      </w:pPr>
                      <w:bookmarkStart w:id="5" w:name="_Hlk102715587"/>
                      <w:bookmarkStart w:id="6" w:name="_Hlk102715574"/>
                      <w:bookmarkStart w:id="7" w:name="_Hlk102715575"/>
                      <w:bookmarkStart w:id="8" w:name="_Hlk102715578"/>
                      <w:bookmarkStart w:id="9" w:name="_Hlk102715579"/>
                      <w:r w:rsidRPr="00BF4CE8">
                        <w:rPr>
                          <w:rFonts w:ascii="HelveticaNeueLT Pro 45 Lt" w:hAnsi="HelveticaNeueLT Pro 45 Lt"/>
                          <w:b w:val="0"/>
                          <w:color w:val="485A5A"/>
                          <w:sz w:val="32"/>
                          <w:lang w:val="pl-PL"/>
                        </w:rPr>
                        <w:t>Globalworth</w:t>
                      </w:r>
                    </w:p>
                    <w:p w14:paraId="7AE4B84E" w14:textId="54A07DF4" w:rsidR="007C7096" w:rsidRPr="000856F8" w:rsidRDefault="007C7096" w:rsidP="002135D6">
                      <w:pPr>
                        <w:pStyle w:val="Tytu"/>
                        <w:jc w:val="left"/>
                        <w:rPr>
                          <w:rFonts w:ascii="HelveticaNeueLT Pro 45 Lt" w:hAnsi="HelveticaNeueLT Pro 45 Lt"/>
                          <w:b w:val="0"/>
                          <w:color w:val="485A5A"/>
                          <w:sz w:val="32"/>
                          <w:lang w:val="pl-PL"/>
                        </w:rPr>
                      </w:pPr>
                    </w:p>
                    <w:bookmarkEnd w:id="5"/>
                    <w:p w14:paraId="337F83BE" w14:textId="77777777" w:rsidR="007C7096" w:rsidRPr="000856F8" w:rsidRDefault="007C7096" w:rsidP="002135D6">
                      <w:pPr>
                        <w:pStyle w:val="Tytu"/>
                        <w:jc w:val="left"/>
                        <w:rPr>
                          <w:rFonts w:ascii="Lato Light" w:hAnsi="Lato Light"/>
                          <w:b w:val="0"/>
                          <w:color w:val="485A5A"/>
                          <w:sz w:val="32"/>
                          <w:lang w:val="pl-PL"/>
                        </w:rPr>
                      </w:pPr>
                    </w:p>
                    <w:p w14:paraId="3DEDF028" w14:textId="77777777" w:rsidR="007C7096" w:rsidRPr="000856F8" w:rsidRDefault="007C7096" w:rsidP="002135D6">
                      <w:pPr>
                        <w:pStyle w:val="Tytu"/>
                        <w:jc w:val="left"/>
                        <w:rPr>
                          <w:rFonts w:ascii="Lato Light" w:hAnsi="Lato Light"/>
                          <w:b w:val="0"/>
                          <w:smallCaps/>
                          <w:color w:val="485A5A"/>
                          <w:sz w:val="36"/>
                          <w:szCs w:val="48"/>
                          <w:lang w:val="pl-PL"/>
                        </w:rPr>
                      </w:pPr>
                    </w:p>
                    <w:p w14:paraId="6C230A17" w14:textId="0D14F319" w:rsidR="007C7096" w:rsidRPr="000856F8" w:rsidRDefault="00297FB8" w:rsidP="00297FB8">
                      <w:pPr>
                        <w:pStyle w:val="Tytu"/>
                        <w:rPr>
                          <w:rFonts w:ascii="HelveticaNeueLT Pro 65 Md" w:hAnsi="HelveticaNeueLT Pro 65 Md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</w:pPr>
                      <w:r w:rsidRPr="00297FB8">
                        <w:rPr>
                          <w:rFonts w:ascii="HelveticaNeueLT Pro 65 Md" w:hAnsi="HelveticaNeueLT Pro 65 Md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  <w:t xml:space="preserve">Instrukcja tagowania urządzeń NFC </w:t>
                      </w:r>
                      <w:r>
                        <w:rPr>
                          <w:rFonts w:ascii="HelveticaNeueLT Pro 65 Md" w:hAnsi="HelveticaNeueLT Pro 65 Md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  <w:br/>
                      </w:r>
                      <w:r w:rsidRPr="00297FB8">
                        <w:rPr>
                          <w:rFonts w:ascii="HelveticaNeueLT Pro 65 Md" w:hAnsi="HelveticaNeueLT Pro 65 Md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  <w:t>po zakończeniu prac</w:t>
                      </w:r>
                      <w:r>
                        <w:rPr>
                          <w:rFonts w:ascii="HelveticaNeueLT Pro 65 Md" w:hAnsi="HelveticaNeueLT Pro 65 Md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  <w:t xml:space="preserve"> </w:t>
                      </w:r>
                      <w:r w:rsidRPr="00297FB8">
                        <w:rPr>
                          <w:rFonts w:ascii="HelveticaNeueLT Pro 65 Md" w:hAnsi="HelveticaNeueLT Pro 65 Md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  <w:t>FIT-OUT lub CAPEX</w:t>
                      </w:r>
                    </w:p>
                    <w:p w14:paraId="17471336" w14:textId="77777777" w:rsidR="007C7096" w:rsidRPr="000856F8" w:rsidRDefault="007C7096" w:rsidP="002135D6">
                      <w:pPr>
                        <w:pStyle w:val="Tytu"/>
                        <w:jc w:val="left"/>
                        <w:rPr>
                          <w:rFonts w:ascii="Cambria" w:hAnsi="Cambria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</w:pPr>
                    </w:p>
                    <w:bookmarkEnd w:id="6"/>
                    <w:bookmarkEnd w:id="7"/>
                    <w:bookmarkEnd w:id="8"/>
                    <w:bookmarkEnd w:id="9"/>
                    <w:p w14:paraId="1CB8C607" w14:textId="77777777" w:rsidR="007C7096" w:rsidRPr="000856F8" w:rsidRDefault="007C7096" w:rsidP="002135D6">
                      <w:pPr>
                        <w:pStyle w:val="Tytu"/>
                        <w:jc w:val="left"/>
                        <w:rPr>
                          <w:rFonts w:ascii="Cambria" w:hAnsi="Cambria"/>
                          <w:smallCaps/>
                          <w:color w:val="485A5A"/>
                          <w:sz w:val="32"/>
                          <w:szCs w:val="48"/>
                          <w:lang w:val="pl-PL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2A42625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4E5854EC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DBEC8C3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0B28B151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3327270D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0011E12A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48F7A7A7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5FE78FA1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517DF26C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67C9F864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4A4B0864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3B8DCC08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49D9115E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77C2169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601A7FF3" w14:textId="4DEA1484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73AB8011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155CF082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Lato Light" w:hAnsi="Lato Light"/>
          <w:color w:val="485A5A"/>
          <w:lang w:val="pl-PL"/>
        </w:rPr>
      </w:pPr>
    </w:p>
    <w:p w14:paraId="29836719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HelveticaNeueLT Pro 45 Lt" w:hAnsi="HelveticaNeueLT Pro 45 Lt"/>
          <w:color w:val="485A5A"/>
          <w:lang w:val="pl-PL"/>
        </w:rPr>
      </w:pPr>
    </w:p>
    <w:p w14:paraId="3116E294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HelveticaNeueLT Pro 45 Lt" w:hAnsi="HelveticaNeueLT Pro 45 Lt"/>
          <w:color w:val="485A5A"/>
          <w:lang w:val="pl-PL"/>
        </w:rPr>
      </w:pPr>
    </w:p>
    <w:p w14:paraId="55FF1FF5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HelveticaNeueLT Pro 45 Lt" w:hAnsi="HelveticaNeueLT Pro 45 Lt"/>
          <w:color w:val="485A5A"/>
          <w:lang w:val="pl-PL"/>
        </w:rPr>
      </w:pPr>
    </w:p>
    <w:p w14:paraId="3779CBD4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HelveticaNeueLT Pro 45 Lt" w:hAnsi="HelveticaNeueLT Pro 45 Lt"/>
          <w:color w:val="485A5A"/>
          <w:lang w:val="pl-PL"/>
        </w:rPr>
      </w:pPr>
    </w:p>
    <w:p w14:paraId="568D44FA" w14:textId="77777777" w:rsidR="002135D6" w:rsidRPr="005B0CED" w:rsidRDefault="002135D6" w:rsidP="002135D6">
      <w:pPr>
        <w:tabs>
          <w:tab w:val="left" w:pos="10065"/>
        </w:tabs>
        <w:ind w:right="749"/>
        <w:rPr>
          <w:rFonts w:ascii="HelveticaNeueLT Pro 45 Lt" w:hAnsi="HelveticaNeueLT Pro 45 Lt"/>
          <w:color w:val="485A5A"/>
          <w:lang w:val="pl-PL"/>
        </w:rPr>
      </w:pPr>
    </w:p>
    <w:p w14:paraId="049C172C" w14:textId="31CAD8C0" w:rsidR="002135D6" w:rsidRPr="005B0CED" w:rsidRDefault="00E16631" w:rsidP="00E16631">
      <w:pPr>
        <w:tabs>
          <w:tab w:val="left" w:pos="5159"/>
        </w:tabs>
        <w:ind w:right="749"/>
        <w:rPr>
          <w:rFonts w:ascii="HelveticaNeueLT Pro 45 Lt" w:hAnsi="HelveticaNeueLT Pro 45 Lt"/>
          <w:color w:val="485A5A"/>
          <w:lang w:val="pl-PL"/>
        </w:rPr>
      </w:pPr>
      <w:r w:rsidRPr="005B0CED">
        <w:rPr>
          <w:rFonts w:ascii="HelveticaNeueLT Pro 45 Lt" w:hAnsi="HelveticaNeueLT Pro 45 Lt"/>
          <w:color w:val="485A5A"/>
          <w:lang w:val="pl-PL"/>
        </w:rPr>
        <w:tab/>
      </w:r>
    </w:p>
    <w:p w14:paraId="7331991F" w14:textId="2DFA2297" w:rsidR="002135D6" w:rsidRPr="005B0CED" w:rsidRDefault="002135D6" w:rsidP="002135D6">
      <w:pPr>
        <w:tabs>
          <w:tab w:val="left" w:pos="2995"/>
        </w:tabs>
        <w:ind w:right="749"/>
        <w:rPr>
          <w:rFonts w:ascii="HelveticaNeueLT Pro 45 Lt" w:hAnsi="HelveticaNeueLT Pro 45 Lt"/>
          <w:color w:val="485A5A"/>
          <w:lang w:val="pl-PL"/>
        </w:rPr>
      </w:pPr>
      <w:r w:rsidRPr="005B0CED">
        <w:rPr>
          <w:rFonts w:ascii="HelveticaNeueLT Pro 45 Lt" w:hAnsi="HelveticaNeueLT Pro 45 Lt"/>
          <w:color w:val="485A5A"/>
          <w:lang w:val="pl-PL"/>
        </w:rPr>
        <w:t xml:space="preserve"> </w:t>
      </w:r>
      <w:r w:rsidR="00EE6257" w:rsidRPr="005B0CED">
        <w:rPr>
          <w:rFonts w:ascii="HelveticaNeueLT Pro 45 Lt" w:hAnsi="HelveticaNeueLT Pro 45 Lt"/>
          <w:noProof/>
          <w:color w:val="485A5A"/>
        </w:rPr>
        <w:drawing>
          <wp:anchor distT="0" distB="0" distL="114300" distR="114300" simplePos="0" relativeHeight="251659264" behindDoc="1" locked="0" layoutInCell="1" allowOverlap="1" wp14:anchorId="2F4719B8" wp14:editId="4E97BB52">
            <wp:simplePos x="0" y="0"/>
            <wp:positionH relativeFrom="column">
              <wp:posOffset>-320040</wp:posOffset>
            </wp:positionH>
            <wp:positionV relativeFrom="paragraph">
              <wp:posOffset>4570095</wp:posOffset>
            </wp:positionV>
            <wp:extent cx="6400800" cy="6172200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4A3E9" w14:textId="5BF526B6" w:rsidR="00931CA2" w:rsidRPr="005B0CED" w:rsidRDefault="00AC3C6C" w:rsidP="00931CA2">
      <w:pPr>
        <w:ind w:left="567"/>
        <w:rPr>
          <w:rFonts w:ascii="HelveticaNeueLT Pro 45 Lt" w:eastAsia="MS Gothic" w:hAnsi="HelveticaNeueLT Pro 45 Lt"/>
          <w:color w:val="485A5A"/>
          <w:sz w:val="20"/>
          <w:szCs w:val="32"/>
          <w:lang w:val="pl-PL"/>
        </w:rPr>
      </w:pPr>
      <w:r>
        <w:rPr>
          <w:rFonts w:ascii="HelveticaNeueLT Pro 45 Lt" w:eastAsia="MS Gothic" w:hAnsi="HelveticaNeueLT Pro 45 Lt"/>
          <w:color w:val="485A5A"/>
          <w:sz w:val="20"/>
          <w:szCs w:val="32"/>
          <w:lang w:val="pl-PL"/>
        </w:rPr>
        <w:t xml:space="preserve"> </w:t>
      </w:r>
    </w:p>
    <w:p w14:paraId="42C9BCFC" w14:textId="4060408C" w:rsidR="002135D6" w:rsidRPr="005B0CED" w:rsidRDefault="002135D6" w:rsidP="0066162A">
      <w:pPr>
        <w:pStyle w:val="Podtytu"/>
        <w:spacing w:line="220" w:lineRule="atLeast"/>
        <w:ind w:left="426"/>
        <w:jc w:val="both"/>
        <w:rPr>
          <w:rFonts w:ascii="HelveticaNeueLT Pro 45 Lt" w:hAnsi="HelveticaNeueLT Pro 45 Lt"/>
          <w:iCs w:val="0"/>
          <w:caps/>
          <w:color w:val="485A5A"/>
          <w:sz w:val="20"/>
          <w:szCs w:val="32"/>
          <w:lang w:val="pl-PL"/>
        </w:rPr>
      </w:pPr>
      <w:r w:rsidRPr="005B0CED">
        <w:rPr>
          <w:rFonts w:ascii="HelveticaNeueLT Pro 45 Lt" w:hAnsi="HelveticaNeueLT Pro 45 Lt"/>
          <w:iCs w:val="0"/>
          <w:caps/>
          <w:color w:val="485A5A"/>
          <w:sz w:val="20"/>
          <w:szCs w:val="32"/>
        </w:rPr>
        <w:fldChar w:fldCharType="begin"/>
      </w:r>
      <w:r w:rsidRPr="005B0CED">
        <w:rPr>
          <w:rFonts w:ascii="HelveticaNeueLT Pro 45 Lt" w:hAnsi="HelveticaNeueLT Pro 45 Lt"/>
          <w:iCs w:val="0"/>
          <w:caps/>
          <w:color w:val="485A5A"/>
          <w:sz w:val="20"/>
          <w:szCs w:val="32"/>
        </w:rPr>
        <w:instrText xml:space="preserve"> TIME \@ "yyyy-MM-dd" </w:instrText>
      </w:r>
      <w:r w:rsidRPr="005B0CED">
        <w:rPr>
          <w:rFonts w:ascii="HelveticaNeueLT Pro 45 Lt" w:hAnsi="HelveticaNeueLT Pro 45 Lt"/>
          <w:iCs w:val="0"/>
          <w:caps/>
          <w:color w:val="485A5A"/>
          <w:sz w:val="20"/>
          <w:szCs w:val="32"/>
        </w:rPr>
        <w:fldChar w:fldCharType="separate"/>
      </w:r>
      <w:r w:rsidR="003B6A75">
        <w:rPr>
          <w:rFonts w:ascii="HelveticaNeueLT Pro 45 Lt" w:hAnsi="HelveticaNeueLT Pro 45 Lt"/>
          <w:iCs w:val="0"/>
          <w:caps/>
          <w:noProof/>
          <w:color w:val="485A5A"/>
          <w:sz w:val="20"/>
          <w:szCs w:val="32"/>
        </w:rPr>
        <w:t>2025-08-06</w:t>
      </w:r>
      <w:r w:rsidRPr="005B0CED">
        <w:rPr>
          <w:rFonts w:ascii="HelveticaNeueLT Pro 45 Lt" w:hAnsi="HelveticaNeueLT Pro 45 Lt"/>
          <w:iCs w:val="0"/>
          <w:caps/>
          <w:color w:val="485A5A"/>
          <w:sz w:val="20"/>
          <w:szCs w:val="32"/>
        </w:rPr>
        <w:fldChar w:fldCharType="end"/>
      </w:r>
    </w:p>
    <w:p w14:paraId="5063E7D0" w14:textId="7E98CBAD" w:rsidR="002135D6" w:rsidRPr="005B0CED" w:rsidRDefault="00EE6257" w:rsidP="002135D6">
      <w:pPr>
        <w:jc w:val="both"/>
        <w:rPr>
          <w:rFonts w:ascii="Lato Light" w:hAnsi="Lato Light"/>
          <w:color w:val="485A5A"/>
          <w:szCs w:val="22"/>
          <w:lang w:val="pl-PL"/>
        </w:rPr>
      </w:pPr>
      <w:r w:rsidRPr="005B0CED">
        <w:rPr>
          <w:rFonts w:ascii="Lato Light" w:hAnsi="Lato Light"/>
          <w:noProof/>
          <w:color w:val="485A5A"/>
        </w:rPr>
        <w:drawing>
          <wp:anchor distT="0" distB="0" distL="114300" distR="114300" simplePos="0" relativeHeight="251660288" behindDoc="1" locked="0" layoutInCell="1" allowOverlap="1" wp14:anchorId="55B261FD" wp14:editId="2ED00D3E">
            <wp:simplePos x="0" y="0"/>
            <wp:positionH relativeFrom="column">
              <wp:posOffset>-263525</wp:posOffset>
            </wp:positionH>
            <wp:positionV relativeFrom="paragraph">
              <wp:posOffset>4570095</wp:posOffset>
            </wp:positionV>
            <wp:extent cx="6400800" cy="617220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CED">
        <w:rPr>
          <w:rFonts w:ascii="Lato Light" w:hAnsi="Lato Light"/>
          <w:noProof/>
          <w:color w:val="485A5A"/>
        </w:rPr>
        <w:drawing>
          <wp:anchor distT="0" distB="0" distL="114300" distR="114300" simplePos="0" relativeHeight="251656192" behindDoc="1" locked="0" layoutInCell="1" allowOverlap="1" wp14:anchorId="3765FEF4" wp14:editId="0AFFE4FE">
            <wp:simplePos x="0" y="0"/>
            <wp:positionH relativeFrom="column">
              <wp:posOffset>-320040</wp:posOffset>
            </wp:positionH>
            <wp:positionV relativeFrom="paragraph">
              <wp:posOffset>4570095</wp:posOffset>
            </wp:positionV>
            <wp:extent cx="6400800" cy="617220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CED">
        <w:rPr>
          <w:rFonts w:ascii="Lato Light" w:hAnsi="Lato Light"/>
          <w:noProof/>
          <w:color w:val="485A5A"/>
        </w:rPr>
        <w:drawing>
          <wp:anchor distT="0" distB="0" distL="114300" distR="114300" simplePos="0" relativeHeight="251657216" behindDoc="1" locked="0" layoutInCell="1" allowOverlap="1" wp14:anchorId="5EF29A86" wp14:editId="6C45B955">
            <wp:simplePos x="0" y="0"/>
            <wp:positionH relativeFrom="column">
              <wp:posOffset>-320040</wp:posOffset>
            </wp:positionH>
            <wp:positionV relativeFrom="paragraph">
              <wp:posOffset>4570095</wp:posOffset>
            </wp:positionV>
            <wp:extent cx="6400800" cy="6172200"/>
            <wp:effectExtent l="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CED">
        <w:rPr>
          <w:rFonts w:ascii="Lato Light" w:hAnsi="Lato Light"/>
          <w:noProof/>
          <w:color w:val="485A5A"/>
        </w:rPr>
        <w:drawing>
          <wp:anchor distT="0" distB="0" distL="114300" distR="114300" simplePos="0" relativeHeight="251658240" behindDoc="1" locked="0" layoutInCell="1" allowOverlap="1" wp14:anchorId="1C1EF640" wp14:editId="170D1FD4">
            <wp:simplePos x="0" y="0"/>
            <wp:positionH relativeFrom="column">
              <wp:posOffset>-320040</wp:posOffset>
            </wp:positionH>
            <wp:positionV relativeFrom="paragraph">
              <wp:posOffset>4570095</wp:posOffset>
            </wp:positionV>
            <wp:extent cx="6400800" cy="61722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EF5B" w14:textId="77777777" w:rsidR="00595674" w:rsidRPr="005B0CED" w:rsidRDefault="00595674" w:rsidP="00FD3327">
      <w:pPr>
        <w:pStyle w:val="Nagwek"/>
        <w:tabs>
          <w:tab w:val="clear" w:pos="4819"/>
          <w:tab w:val="clear" w:pos="9071"/>
          <w:tab w:val="left" w:pos="1200"/>
        </w:tabs>
        <w:jc w:val="both"/>
        <w:rPr>
          <w:rFonts w:ascii="Lato Light" w:hAnsi="Lato Light" w:cs="Arial"/>
          <w:smallCaps/>
          <w:color w:val="485A5A"/>
          <w:sz w:val="18"/>
          <w:lang w:val="pl-PL"/>
        </w:rPr>
      </w:pPr>
    </w:p>
    <w:p w14:paraId="3BAB32E7" w14:textId="62C8F704" w:rsidR="00595674" w:rsidRDefault="00595674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52B930EA" w14:textId="25966065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14FCBEF0" w14:textId="3F35B22A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0A00B8D9" w14:textId="58C00A2A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5A52C2F9" w14:textId="340EC2DE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35569484" w14:textId="558C6BEF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0715A3D1" w14:textId="643A434B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2A348132" w14:textId="3B4D12B0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16D2B445" w14:textId="2C5A75BD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25638FC1" w14:textId="778EAC83" w:rsidR="00D844AC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377D0FC8" w14:textId="77777777" w:rsidR="00D844AC" w:rsidRPr="00AE4BF7" w:rsidRDefault="00D844AC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31CC8E47" w14:textId="77777777" w:rsidR="002936A8" w:rsidRPr="005B0CED" w:rsidRDefault="002936A8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0F7B02C7" w14:textId="77777777" w:rsidR="002936A8" w:rsidRPr="005B0CED" w:rsidRDefault="002936A8">
      <w:pPr>
        <w:jc w:val="both"/>
        <w:rPr>
          <w:rFonts w:ascii="Lato Light" w:hAnsi="Lato Light" w:cs="Arial"/>
          <w:smallCaps/>
          <w:sz w:val="18"/>
          <w:lang w:val="pl-PL"/>
        </w:rPr>
      </w:pPr>
    </w:p>
    <w:p w14:paraId="6B7022A9" w14:textId="77777777" w:rsidR="00D844AC" w:rsidRPr="009324C5" w:rsidRDefault="00D844AC" w:rsidP="00D844AC">
      <w:pPr>
        <w:pStyle w:val="Nagwek1"/>
        <w:rPr>
          <w:rFonts w:ascii="HelveticaNeueLT Pro 65 Md" w:hAnsi="HelveticaNeueLT Pro 65 Md"/>
          <w:b w:val="0"/>
          <w:bCs/>
          <w:color w:val="C7162B"/>
          <w:sz w:val="34"/>
          <w:szCs w:val="34"/>
          <w:lang w:eastAsia="en-GB"/>
        </w:rPr>
      </w:pPr>
      <w:bookmarkStart w:id="5" w:name="_Toc205374790"/>
      <w:r>
        <w:rPr>
          <w:rFonts w:ascii="HelveticaNeueLT Pro 65 Md" w:hAnsi="HelveticaNeueLT Pro 65 Md"/>
          <w:b w:val="0"/>
          <w:color w:val="C7162B"/>
          <w:sz w:val="34"/>
          <w:szCs w:val="34"/>
          <w:lang w:eastAsia="en-GB"/>
        </w:rPr>
        <w:lastRenderedPageBreak/>
        <w:t>SPIS TREŚCI</w:t>
      </w:r>
      <w:bookmarkEnd w:id="5"/>
    </w:p>
    <w:p w14:paraId="6936D6C1" w14:textId="716CED59" w:rsidR="000A1E8C" w:rsidRPr="000A1E8C" w:rsidRDefault="00D844A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r w:rsidRPr="000A1E8C">
        <w:rPr>
          <w:rStyle w:val="Hipercze"/>
          <w:rFonts w:ascii="HelveticaNeueLT Pro 65 Md" w:hAnsi="HelveticaNeueLT Pro 65 Md"/>
          <w:bCs/>
          <w:iCs/>
          <w:smallCaps/>
          <w:noProof/>
          <w:color w:val="485A5A"/>
          <w:lang w:val="pl-PL" w:eastAsia="en-GB"/>
        </w:rPr>
        <w:fldChar w:fldCharType="begin"/>
      </w:r>
      <w:r w:rsidRPr="00440A2E">
        <w:rPr>
          <w:rStyle w:val="Hipercze"/>
          <w:rFonts w:ascii="HelveticaNeueLT Pro 65 Md" w:hAnsi="HelveticaNeueLT Pro 65 Md"/>
          <w:bCs/>
          <w:iCs/>
          <w:smallCaps/>
          <w:noProof/>
          <w:color w:val="485A5A"/>
          <w:lang w:eastAsia="en-GB"/>
        </w:rPr>
        <w:instrText xml:space="preserve"> TOC \o "1-3" \h \z \u </w:instrText>
      </w:r>
      <w:r w:rsidRPr="000A1E8C">
        <w:rPr>
          <w:rStyle w:val="Hipercze"/>
          <w:rFonts w:ascii="HelveticaNeueLT Pro 65 Md" w:hAnsi="HelveticaNeueLT Pro 65 Md"/>
          <w:bCs/>
          <w:iCs/>
          <w:smallCaps/>
          <w:noProof/>
          <w:color w:val="485A5A"/>
          <w:lang w:val="pl-PL" w:eastAsia="en-GB"/>
        </w:rPr>
        <w:fldChar w:fldCharType="separate"/>
      </w:r>
      <w:hyperlink w:anchor="_Toc205374790" w:history="1">
        <w:r w:rsidR="000A1E8C" w:rsidRPr="000A1E8C">
          <w:rPr>
            <w:rStyle w:val="Hipercze"/>
            <w:rFonts w:ascii="HelveticaNeueLT Pro 65 Md" w:hAnsi="HelveticaNeueLT Pro 65 Md"/>
            <w:b/>
            <w:bCs/>
            <w:noProof/>
            <w:lang w:eastAsia="en-GB"/>
          </w:rPr>
          <w:t>SPIS TREŚCI</w:t>
        </w:r>
        <w:r w:rsidR="000A1E8C" w:rsidRPr="000A1E8C">
          <w:rPr>
            <w:b/>
            <w:bCs/>
            <w:noProof/>
            <w:webHidden/>
          </w:rPr>
          <w:tab/>
        </w:r>
        <w:r w:rsidR="000A1E8C" w:rsidRPr="000A1E8C">
          <w:rPr>
            <w:b/>
            <w:bCs/>
            <w:noProof/>
            <w:webHidden/>
          </w:rPr>
          <w:fldChar w:fldCharType="begin"/>
        </w:r>
        <w:r w:rsidR="000A1E8C" w:rsidRPr="000A1E8C">
          <w:rPr>
            <w:b/>
            <w:bCs/>
            <w:noProof/>
            <w:webHidden/>
          </w:rPr>
          <w:instrText xml:space="preserve"> PAGEREF _Toc205374790 \h </w:instrText>
        </w:r>
        <w:r w:rsidR="000A1E8C" w:rsidRPr="000A1E8C">
          <w:rPr>
            <w:b/>
            <w:bCs/>
            <w:noProof/>
            <w:webHidden/>
          </w:rPr>
        </w:r>
        <w:r w:rsidR="000A1E8C"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2</w:t>
        </w:r>
        <w:r w:rsidR="000A1E8C" w:rsidRPr="000A1E8C">
          <w:rPr>
            <w:b/>
            <w:bCs/>
            <w:noProof/>
            <w:webHidden/>
          </w:rPr>
          <w:fldChar w:fldCharType="end"/>
        </w:r>
      </w:hyperlink>
    </w:p>
    <w:p w14:paraId="77D99110" w14:textId="26B3E696" w:rsidR="000A1E8C" w:rsidRPr="000A1E8C" w:rsidRDefault="000A1E8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hyperlink w:anchor="_Toc205374791" w:history="1">
        <w:r w:rsidRPr="000A1E8C">
          <w:rPr>
            <w:rStyle w:val="Hipercze"/>
            <w:rFonts w:ascii="HelveticaNeueLT Pro 65 Md" w:hAnsi="HelveticaNeueLT Pro 65 Md"/>
            <w:b/>
            <w:bCs/>
            <w:noProof/>
            <w:lang w:eastAsia="en-GB"/>
          </w:rPr>
          <w:t>1.</w:t>
        </w:r>
        <w:r w:rsidRPr="000A1E8C">
          <w:rPr>
            <w:rFonts w:asciiTheme="minorHAnsi" w:eastAsiaTheme="minorEastAsia" w:hAnsiTheme="minorHAnsi" w:cstheme="minorBidi"/>
            <w:b/>
            <w:bCs/>
            <w:noProof/>
            <w:kern w:val="2"/>
            <w:lang w:val="pl-PL" w:eastAsia="pl-PL"/>
            <w14:ligatures w14:val="standardContextual"/>
          </w:rPr>
          <w:tab/>
        </w:r>
        <w:r w:rsidRPr="000A1E8C">
          <w:rPr>
            <w:rStyle w:val="Hipercze"/>
            <w:rFonts w:ascii="HelveticaNeueLT Pro 65 Md" w:hAnsi="HelveticaNeueLT Pro 65 Md"/>
            <w:b/>
            <w:bCs/>
            <w:noProof/>
            <w:lang w:eastAsia="en-GB"/>
          </w:rPr>
          <w:t>WSTĘP</w:t>
        </w:r>
        <w:r w:rsidRPr="000A1E8C">
          <w:rPr>
            <w:b/>
            <w:bCs/>
            <w:noProof/>
            <w:webHidden/>
          </w:rPr>
          <w:tab/>
        </w:r>
        <w:r w:rsidRPr="000A1E8C">
          <w:rPr>
            <w:b/>
            <w:bCs/>
            <w:noProof/>
            <w:webHidden/>
          </w:rPr>
          <w:fldChar w:fldCharType="begin"/>
        </w:r>
        <w:r w:rsidRPr="000A1E8C">
          <w:rPr>
            <w:b/>
            <w:bCs/>
            <w:noProof/>
            <w:webHidden/>
          </w:rPr>
          <w:instrText xml:space="preserve"> PAGEREF _Toc205374791 \h </w:instrText>
        </w:r>
        <w:r w:rsidRPr="000A1E8C">
          <w:rPr>
            <w:b/>
            <w:bCs/>
            <w:noProof/>
            <w:webHidden/>
          </w:rPr>
        </w:r>
        <w:r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3</w:t>
        </w:r>
        <w:r w:rsidRPr="000A1E8C">
          <w:rPr>
            <w:b/>
            <w:bCs/>
            <w:noProof/>
            <w:webHidden/>
          </w:rPr>
          <w:fldChar w:fldCharType="end"/>
        </w:r>
      </w:hyperlink>
    </w:p>
    <w:p w14:paraId="709F02AE" w14:textId="03242C2D" w:rsidR="000A1E8C" w:rsidRPr="000A1E8C" w:rsidRDefault="000A1E8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hyperlink w:anchor="_Toc205374792" w:history="1"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2.</w:t>
        </w:r>
        <w:r w:rsidRPr="000A1E8C">
          <w:rPr>
            <w:rFonts w:asciiTheme="minorHAnsi" w:eastAsiaTheme="minorEastAsia" w:hAnsiTheme="minorHAnsi" w:cstheme="minorBidi"/>
            <w:b/>
            <w:bCs/>
            <w:noProof/>
            <w:kern w:val="2"/>
            <w:lang w:val="pl-PL" w:eastAsia="pl-PL"/>
            <w14:ligatures w14:val="standardContextual"/>
          </w:rPr>
          <w:tab/>
        </w:r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Lista urządzeń do oznakowania tagami NFC</w:t>
        </w:r>
        <w:r w:rsidRPr="000A1E8C">
          <w:rPr>
            <w:b/>
            <w:bCs/>
            <w:noProof/>
            <w:webHidden/>
          </w:rPr>
          <w:tab/>
        </w:r>
        <w:r w:rsidRPr="000A1E8C">
          <w:rPr>
            <w:b/>
            <w:bCs/>
            <w:noProof/>
            <w:webHidden/>
          </w:rPr>
          <w:fldChar w:fldCharType="begin"/>
        </w:r>
        <w:r w:rsidRPr="000A1E8C">
          <w:rPr>
            <w:b/>
            <w:bCs/>
            <w:noProof/>
            <w:webHidden/>
          </w:rPr>
          <w:instrText xml:space="preserve"> PAGEREF _Toc205374792 \h </w:instrText>
        </w:r>
        <w:r w:rsidRPr="000A1E8C">
          <w:rPr>
            <w:b/>
            <w:bCs/>
            <w:noProof/>
            <w:webHidden/>
          </w:rPr>
        </w:r>
        <w:r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5</w:t>
        </w:r>
        <w:r w:rsidRPr="000A1E8C">
          <w:rPr>
            <w:b/>
            <w:bCs/>
            <w:noProof/>
            <w:webHidden/>
          </w:rPr>
          <w:fldChar w:fldCharType="end"/>
        </w:r>
      </w:hyperlink>
    </w:p>
    <w:p w14:paraId="1F36AE65" w14:textId="53DF4996" w:rsidR="000A1E8C" w:rsidRPr="000A1E8C" w:rsidRDefault="000A1E8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hyperlink w:anchor="_Toc205374793" w:history="1"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3.</w:t>
        </w:r>
        <w:r w:rsidRPr="000A1E8C">
          <w:rPr>
            <w:rFonts w:asciiTheme="minorHAnsi" w:eastAsiaTheme="minorEastAsia" w:hAnsiTheme="minorHAnsi" w:cstheme="minorBidi"/>
            <w:b/>
            <w:bCs/>
            <w:noProof/>
            <w:kern w:val="2"/>
            <w:lang w:val="pl-PL" w:eastAsia="pl-PL"/>
            <w14:ligatures w14:val="standardContextual"/>
          </w:rPr>
          <w:tab/>
        </w:r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Urządzenia NIEPODLEGAJĄCE oznakowaniu tagami NFC</w:t>
        </w:r>
        <w:r w:rsidRPr="000A1E8C">
          <w:rPr>
            <w:b/>
            <w:bCs/>
            <w:noProof/>
            <w:webHidden/>
          </w:rPr>
          <w:tab/>
        </w:r>
        <w:r w:rsidRPr="000A1E8C">
          <w:rPr>
            <w:b/>
            <w:bCs/>
            <w:noProof/>
            <w:webHidden/>
          </w:rPr>
          <w:fldChar w:fldCharType="begin"/>
        </w:r>
        <w:r w:rsidRPr="000A1E8C">
          <w:rPr>
            <w:b/>
            <w:bCs/>
            <w:noProof/>
            <w:webHidden/>
          </w:rPr>
          <w:instrText xml:space="preserve"> PAGEREF _Toc205374793 \h </w:instrText>
        </w:r>
        <w:r w:rsidRPr="000A1E8C">
          <w:rPr>
            <w:b/>
            <w:bCs/>
            <w:noProof/>
            <w:webHidden/>
          </w:rPr>
        </w:r>
        <w:r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7</w:t>
        </w:r>
        <w:r w:rsidRPr="000A1E8C">
          <w:rPr>
            <w:b/>
            <w:bCs/>
            <w:noProof/>
            <w:webHidden/>
          </w:rPr>
          <w:fldChar w:fldCharType="end"/>
        </w:r>
      </w:hyperlink>
    </w:p>
    <w:p w14:paraId="0FCD22CC" w14:textId="5E7A109C" w:rsidR="000A1E8C" w:rsidRPr="000A1E8C" w:rsidRDefault="000A1E8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hyperlink w:anchor="_Toc205374794" w:history="1"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4.</w:t>
        </w:r>
        <w:r w:rsidRPr="000A1E8C">
          <w:rPr>
            <w:rFonts w:asciiTheme="minorHAnsi" w:eastAsiaTheme="minorEastAsia" w:hAnsiTheme="minorHAnsi" w:cstheme="minorBidi"/>
            <w:b/>
            <w:bCs/>
            <w:noProof/>
            <w:kern w:val="2"/>
            <w:lang w:val="pl-PL" w:eastAsia="pl-PL"/>
            <w14:ligatures w14:val="standardContextual"/>
          </w:rPr>
          <w:tab/>
        </w:r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Obowiązki Generalnego Wykonawcy (GW)</w:t>
        </w:r>
        <w:r w:rsidRPr="000A1E8C">
          <w:rPr>
            <w:b/>
            <w:bCs/>
            <w:noProof/>
            <w:webHidden/>
          </w:rPr>
          <w:tab/>
        </w:r>
        <w:r w:rsidRPr="000A1E8C">
          <w:rPr>
            <w:b/>
            <w:bCs/>
            <w:noProof/>
            <w:webHidden/>
          </w:rPr>
          <w:fldChar w:fldCharType="begin"/>
        </w:r>
        <w:r w:rsidRPr="000A1E8C">
          <w:rPr>
            <w:b/>
            <w:bCs/>
            <w:noProof/>
            <w:webHidden/>
          </w:rPr>
          <w:instrText xml:space="preserve"> PAGEREF _Toc205374794 \h </w:instrText>
        </w:r>
        <w:r w:rsidRPr="000A1E8C">
          <w:rPr>
            <w:b/>
            <w:bCs/>
            <w:noProof/>
            <w:webHidden/>
          </w:rPr>
        </w:r>
        <w:r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8</w:t>
        </w:r>
        <w:r w:rsidRPr="000A1E8C">
          <w:rPr>
            <w:b/>
            <w:bCs/>
            <w:noProof/>
            <w:webHidden/>
          </w:rPr>
          <w:fldChar w:fldCharType="end"/>
        </w:r>
      </w:hyperlink>
    </w:p>
    <w:p w14:paraId="4BBCB83C" w14:textId="185D3DC9" w:rsidR="000A1E8C" w:rsidRPr="000A1E8C" w:rsidRDefault="000A1E8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hyperlink w:anchor="_Toc205374795" w:history="1"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5.</w:t>
        </w:r>
        <w:r w:rsidRPr="000A1E8C">
          <w:rPr>
            <w:rFonts w:asciiTheme="minorHAnsi" w:eastAsiaTheme="minorEastAsia" w:hAnsiTheme="minorHAnsi" w:cstheme="minorBidi"/>
            <w:b/>
            <w:bCs/>
            <w:noProof/>
            <w:kern w:val="2"/>
            <w:lang w:val="pl-PL" w:eastAsia="pl-PL"/>
            <w14:ligatures w14:val="standardContextual"/>
          </w:rPr>
          <w:tab/>
        </w:r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Naklejki NFC</w:t>
        </w:r>
        <w:r w:rsidRPr="000A1E8C">
          <w:rPr>
            <w:b/>
            <w:bCs/>
            <w:noProof/>
            <w:webHidden/>
          </w:rPr>
          <w:tab/>
        </w:r>
        <w:r w:rsidRPr="000A1E8C">
          <w:rPr>
            <w:b/>
            <w:bCs/>
            <w:noProof/>
            <w:webHidden/>
          </w:rPr>
          <w:fldChar w:fldCharType="begin"/>
        </w:r>
        <w:r w:rsidRPr="000A1E8C">
          <w:rPr>
            <w:b/>
            <w:bCs/>
            <w:noProof/>
            <w:webHidden/>
          </w:rPr>
          <w:instrText xml:space="preserve"> PAGEREF _Toc205374795 \h </w:instrText>
        </w:r>
        <w:r w:rsidRPr="000A1E8C">
          <w:rPr>
            <w:b/>
            <w:bCs/>
            <w:noProof/>
            <w:webHidden/>
          </w:rPr>
        </w:r>
        <w:r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9</w:t>
        </w:r>
        <w:r w:rsidRPr="000A1E8C">
          <w:rPr>
            <w:b/>
            <w:bCs/>
            <w:noProof/>
            <w:webHidden/>
          </w:rPr>
          <w:fldChar w:fldCharType="end"/>
        </w:r>
      </w:hyperlink>
    </w:p>
    <w:p w14:paraId="21F4C49E" w14:textId="4E8B2F25" w:rsidR="000A1E8C" w:rsidRPr="000A1E8C" w:rsidRDefault="000A1E8C">
      <w:pPr>
        <w:pStyle w:val="Spistreci1"/>
        <w:rPr>
          <w:rFonts w:asciiTheme="minorHAnsi" w:eastAsiaTheme="minorEastAsia" w:hAnsiTheme="minorHAnsi" w:cstheme="minorBidi"/>
          <w:b/>
          <w:bCs/>
          <w:noProof/>
          <w:kern w:val="2"/>
          <w:lang w:val="pl-PL" w:eastAsia="pl-PL"/>
          <w14:ligatures w14:val="standardContextual"/>
        </w:rPr>
      </w:pPr>
      <w:hyperlink w:anchor="_Toc205374804" w:history="1"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6.</w:t>
        </w:r>
        <w:r w:rsidRPr="000A1E8C">
          <w:rPr>
            <w:rFonts w:asciiTheme="minorHAnsi" w:eastAsiaTheme="minorEastAsia" w:hAnsiTheme="minorHAnsi" w:cstheme="minorBidi"/>
            <w:b/>
            <w:bCs/>
            <w:noProof/>
            <w:kern w:val="2"/>
            <w:lang w:val="pl-PL" w:eastAsia="pl-PL"/>
            <w14:ligatures w14:val="standardContextual"/>
          </w:rPr>
          <w:tab/>
        </w:r>
        <w:r w:rsidRPr="000A1E8C">
          <w:rPr>
            <w:rStyle w:val="Hipercze"/>
            <w:rFonts w:ascii="HelveticaNeueLT Pro 65 Md" w:hAnsi="HelveticaNeueLT Pro 65 Md"/>
            <w:b/>
            <w:bCs/>
            <w:noProof/>
            <w:lang w:val="pl-PL" w:eastAsia="en-GB"/>
          </w:rPr>
          <w:t>SPIS ZAŁĄCZNIKÓW</w:t>
        </w:r>
        <w:r w:rsidRPr="000A1E8C">
          <w:rPr>
            <w:b/>
            <w:bCs/>
            <w:noProof/>
            <w:webHidden/>
          </w:rPr>
          <w:tab/>
        </w:r>
        <w:r w:rsidRPr="000A1E8C">
          <w:rPr>
            <w:b/>
            <w:bCs/>
            <w:noProof/>
            <w:webHidden/>
          </w:rPr>
          <w:fldChar w:fldCharType="begin"/>
        </w:r>
        <w:r w:rsidRPr="000A1E8C">
          <w:rPr>
            <w:b/>
            <w:bCs/>
            <w:noProof/>
            <w:webHidden/>
          </w:rPr>
          <w:instrText xml:space="preserve"> PAGEREF _Toc205374804 \h </w:instrText>
        </w:r>
        <w:r w:rsidRPr="000A1E8C">
          <w:rPr>
            <w:b/>
            <w:bCs/>
            <w:noProof/>
            <w:webHidden/>
          </w:rPr>
        </w:r>
        <w:r w:rsidRPr="000A1E8C">
          <w:rPr>
            <w:b/>
            <w:bCs/>
            <w:noProof/>
            <w:webHidden/>
          </w:rPr>
          <w:fldChar w:fldCharType="separate"/>
        </w:r>
        <w:r w:rsidR="00B44B08">
          <w:rPr>
            <w:b/>
            <w:bCs/>
            <w:noProof/>
            <w:webHidden/>
          </w:rPr>
          <w:t>10</w:t>
        </w:r>
        <w:r w:rsidRPr="000A1E8C">
          <w:rPr>
            <w:b/>
            <w:bCs/>
            <w:noProof/>
            <w:webHidden/>
          </w:rPr>
          <w:fldChar w:fldCharType="end"/>
        </w:r>
      </w:hyperlink>
    </w:p>
    <w:p w14:paraId="00117EEC" w14:textId="4627ADAD" w:rsidR="009D64EB" w:rsidRPr="00440A2E" w:rsidRDefault="00D844AC" w:rsidP="00CD01E0">
      <w:pPr>
        <w:pStyle w:val="Spistreci1"/>
        <w:rPr>
          <w:rStyle w:val="Hipercze"/>
          <w:rFonts w:ascii="HelveticaNeueLT Pro 65 Md" w:hAnsi="HelveticaNeueLT Pro 65 Md"/>
          <w:noProof/>
          <w:color w:val="485A5A"/>
          <w:lang w:val="pl-PL" w:eastAsia="en-GB"/>
        </w:rPr>
      </w:pPr>
      <w:r w:rsidRPr="000A1E8C">
        <w:rPr>
          <w:rStyle w:val="Hipercze"/>
          <w:rFonts w:ascii="HelveticaNeueLT Pro 65 Md" w:hAnsi="HelveticaNeueLT Pro 65 Md"/>
          <w:noProof/>
          <w:color w:val="485A5A"/>
          <w:lang w:val="pl-PL" w:eastAsia="en-GB"/>
        </w:rPr>
        <w:fldChar w:fldCharType="end"/>
      </w:r>
      <w:bookmarkStart w:id="6" w:name="_Toc102632552"/>
    </w:p>
    <w:p w14:paraId="2665E43D" w14:textId="2DF1B9F3" w:rsidR="009D64EB" w:rsidRPr="00440A2E" w:rsidRDefault="009D64EB" w:rsidP="009D64EB">
      <w:pPr>
        <w:rPr>
          <w:color w:val="485A5A"/>
          <w:lang w:eastAsia="en-GB"/>
        </w:rPr>
      </w:pPr>
    </w:p>
    <w:p w14:paraId="2D776530" w14:textId="5871A7F8" w:rsidR="009D64EB" w:rsidRPr="00440A2E" w:rsidRDefault="009D64EB" w:rsidP="009D64EB">
      <w:pPr>
        <w:rPr>
          <w:color w:val="485A5A"/>
          <w:lang w:eastAsia="en-GB"/>
        </w:rPr>
      </w:pPr>
    </w:p>
    <w:p w14:paraId="1B45C484" w14:textId="5E90B340" w:rsidR="009D64EB" w:rsidRPr="00440A2E" w:rsidRDefault="009D64EB" w:rsidP="009D64EB">
      <w:pPr>
        <w:rPr>
          <w:color w:val="485A5A"/>
          <w:lang w:eastAsia="en-GB"/>
        </w:rPr>
      </w:pPr>
    </w:p>
    <w:p w14:paraId="70397A09" w14:textId="680B98AA" w:rsidR="009D64EB" w:rsidRDefault="009D64EB" w:rsidP="009D64EB">
      <w:pPr>
        <w:rPr>
          <w:lang w:eastAsia="en-GB"/>
        </w:rPr>
      </w:pPr>
    </w:p>
    <w:p w14:paraId="1FEC9318" w14:textId="51D3B152" w:rsidR="009D64EB" w:rsidRDefault="009D64EB" w:rsidP="009D64EB">
      <w:pPr>
        <w:rPr>
          <w:lang w:eastAsia="en-GB"/>
        </w:rPr>
      </w:pPr>
    </w:p>
    <w:p w14:paraId="41467A12" w14:textId="47C5D1DD" w:rsidR="009D64EB" w:rsidRDefault="009D64EB" w:rsidP="009D64EB">
      <w:pPr>
        <w:rPr>
          <w:lang w:eastAsia="en-GB"/>
        </w:rPr>
      </w:pPr>
    </w:p>
    <w:p w14:paraId="0B10F683" w14:textId="24CDB04C" w:rsidR="009D64EB" w:rsidRDefault="009D64EB" w:rsidP="009D64EB">
      <w:pPr>
        <w:rPr>
          <w:lang w:eastAsia="en-GB"/>
        </w:rPr>
      </w:pPr>
    </w:p>
    <w:p w14:paraId="01F109A3" w14:textId="170B6445" w:rsidR="009D64EB" w:rsidRDefault="009D64EB" w:rsidP="009D64EB">
      <w:pPr>
        <w:rPr>
          <w:lang w:eastAsia="en-GB"/>
        </w:rPr>
      </w:pPr>
    </w:p>
    <w:p w14:paraId="2B126B6F" w14:textId="7CB04CEC" w:rsidR="009D64EB" w:rsidRDefault="009D64EB" w:rsidP="009D64EB">
      <w:pPr>
        <w:rPr>
          <w:lang w:eastAsia="en-GB"/>
        </w:rPr>
      </w:pPr>
    </w:p>
    <w:p w14:paraId="12840481" w14:textId="6DAD8B9F" w:rsidR="009D64EB" w:rsidRDefault="009D64EB" w:rsidP="009D64EB">
      <w:pPr>
        <w:rPr>
          <w:lang w:eastAsia="en-GB"/>
        </w:rPr>
      </w:pPr>
    </w:p>
    <w:p w14:paraId="35D24CE5" w14:textId="5FDCCA07" w:rsidR="009D64EB" w:rsidRDefault="009D64EB" w:rsidP="009D64EB">
      <w:pPr>
        <w:rPr>
          <w:lang w:eastAsia="en-GB"/>
        </w:rPr>
      </w:pPr>
    </w:p>
    <w:p w14:paraId="343F4A68" w14:textId="7B1645C7" w:rsidR="009D64EB" w:rsidRDefault="009D64EB" w:rsidP="009D64EB">
      <w:pPr>
        <w:rPr>
          <w:lang w:eastAsia="en-GB"/>
        </w:rPr>
      </w:pPr>
    </w:p>
    <w:p w14:paraId="207FE6DF" w14:textId="65C8AAFD" w:rsidR="009D64EB" w:rsidRDefault="009D64EB" w:rsidP="009D64EB">
      <w:pPr>
        <w:rPr>
          <w:lang w:eastAsia="en-GB"/>
        </w:rPr>
      </w:pPr>
    </w:p>
    <w:p w14:paraId="5E548BAB" w14:textId="6C7EFE34" w:rsidR="009D64EB" w:rsidRDefault="009D64EB" w:rsidP="009D64EB">
      <w:pPr>
        <w:rPr>
          <w:lang w:eastAsia="en-GB"/>
        </w:rPr>
      </w:pPr>
    </w:p>
    <w:p w14:paraId="5EEAFDFC" w14:textId="781E985E" w:rsidR="009D64EB" w:rsidRDefault="009D64EB" w:rsidP="009D64EB">
      <w:pPr>
        <w:rPr>
          <w:lang w:eastAsia="en-GB"/>
        </w:rPr>
      </w:pPr>
    </w:p>
    <w:p w14:paraId="48C83699" w14:textId="43E36D83" w:rsidR="009D64EB" w:rsidRDefault="009D64EB" w:rsidP="009D64EB">
      <w:pPr>
        <w:rPr>
          <w:lang w:eastAsia="en-GB"/>
        </w:rPr>
      </w:pPr>
    </w:p>
    <w:p w14:paraId="06ED23F1" w14:textId="528896DD" w:rsidR="009D64EB" w:rsidRDefault="009D64EB" w:rsidP="009D64EB">
      <w:pPr>
        <w:rPr>
          <w:lang w:eastAsia="en-GB"/>
        </w:rPr>
      </w:pPr>
    </w:p>
    <w:p w14:paraId="5D106C9B" w14:textId="5A236BB8" w:rsidR="009D64EB" w:rsidRDefault="009D64EB" w:rsidP="009D64EB">
      <w:pPr>
        <w:rPr>
          <w:lang w:eastAsia="en-GB"/>
        </w:rPr>
      </w:pPr>
    </w:p>
    <w:p w14:paraId="1BE863E3" w14:textId="3D4CC079" w:rsidR="009D64EB" w:rsidRDefault="009D64EB" w:rsidP="009D64EB">
      <w:pPr>
        <w:rPr>
          <w:lang w:eastAsia="en-GB"/>
        </w:rPr>
      </w:pPr>
    </w:p>
    <w:p w14:paraId="4480C6F6" w14:textId="1B5D9F84" w:rsidR="009D64EB" w:rsidRDefault="009D64EB" w:rsidP="009D64EB">
      <w:pPr>
        <w:rPr>
          <w:lang w:eastAsia="en-GB"/>
        </w:rPr>
      </w:pPr>
    </w:p>
    <w:p w14:paraId="71BD3DC0" w14:textId="03F6F4CD" w:rsidR="009D64EB" w:rsidRDefault="009D64EB" w:rsidP="009D64EB">
      <w:pPr>
        <w:rPr>
          <w:lang w:eastAsia="en-GB"/>
        </w:rPr>
      </w:pPr>
    </w:p>
    <w:p w14:paraId="341A0E4D" w14:textId="66A371CB" w:rsidR="009D64EB" w:rsidRDefault="009D64EB" w:rsidP="009D64EB">
      <w:pPr>
        <w:rPr>
          <w:lang w:eastAsia="en-GB"/>
        </w:rPr>
      </w:pPr>
    </w:p>
    <w:p w14:paraId="27516013" w14:textId="77DF7EE2" w:rsidR="009D64EB" w:rsidRDefault="009D64EB" w:rsidP="009D64EB">
      <w:pPr>
        <w:rPr>
          <w:lang w:eastAsia="en-GB"/>
        </w:rPr>
      </w:pPr>
    </w:p>
    <w:p w14:paraId="541396F7" w14:textId="0E936D1B" w:rsidR="009D64EB" w:rsidRDefault="009D64EB" w:rsidP="009D64EB">
      <w:pPr>
        <w:rPr>
          <w:lang w:eastAsia="en-GB"/>
        </w:rPr>
      </w:pPr>
    </w:p>
    <w:p w14:paraId="48CD6373" w14:textId="0A6D06ED" w:rsidR="009D64EB" w:rsidRDefault="009D64EB" w:rsidP="009D64EB">
      <w:pPr>
        <w:rPr>
          <w:lang w:eastAsia="en-GB"/>
        </w:rPr>
      </w:pPr>
    </w:p>
    <w:p w14:paraId="13AF64E7" w14:textId="4ABEAB3D" w:rsidR="009D64EB" w:rsidRDefault="009D64EB" w:rsidP="009D64EB">
      <w:pPr>
        <w:rPr>
          <w:lang w:eastAsia="en-GB"/>
        </w:rPr>
      </w:pPr>
    </w:p>
    <w:p w14:paraId="0FBC1B47" w14:textId="3E6F3DA6" w:rsidR="009D64EB" w:rsidRDefault="009D64EB" w:rsidP="009D64EB">
      <w:pPr>
        <w:rPr>
          <w:lang w:eastAsia="en-GB"/>
        </w:rPr>
      </w:pPr>
    </w:p>
    <w:p w14:paraId="16AB7F19" w14:textId="77777777" w:rsidR="00377CA5" w:rsidRDefault="00377CA5" w:rsidP="009D64EB">
      <w:pPr>
        <w:rPr>
          <w:lang w:eastAsia="en-GB"/>
        </w:rPr>
      </w:pPr>
    </w:p>
    <w:p w14:paraId="1C75E09E" w14:textId="77777777" w:rsidR="00377CA5" w:rsidRDefault="00377CA5" w:rsidP="009D64EB">
      <w:pPr>
        <w:rPr>
          <w:lang w:eastAsia="en-GB"/>
        </w:rPr>
      </w:pPr>
    </w:p>
    <w:p w14:paraId="4C9CCE63" w14:textId="36A697F0" w:rsidR="009D64EB" w:rsidRDefault="009D64EB" w:rsidP="009D64EB">
      <w:pPr>
        <w:rPr>
          <w:lang w:eastAsia="en-GB"/>
        </w:rPr>
      </w:pPr>
    </w:p>
    <w:p w14:paraId="301FA236" w14:textId="489ECB28" w:rsidR="009D64EB" w:rsidRDefault="009D64EB" w:rsidP="009D64EB">
      <w:pPr>
        <w:rPr>
          <w:lang w:eastAsia="en-GB"/>
        </w:rPr>
      </w:pPr>
    </w:p>
    <w:p w14:paraId="0EE499B2" w14:textId="72E9052C" w:rsidR="009D64EB" w:rsidRDefault="009D64EB" w:rsidP="009D64EB">
      <w:pPr>
        <w:rPr>
          <w:lang w:eastAsia="en-GB"/>
        </w:rPr>
      </w:pPr>
    </w:p>
    <w:p w14:paraId="70785C12" w14:textId="54711EBE" w:rsidR="009D64EB" w:rsidRDefault="009D64EB" w:rsidP="009D64EB">
      <w:pPr>
        <w:rPr>
          <w:lang w:eastAsia="en-GB"/>
        </w:rPr>
      </w:pPr>
    </w:p>
    <w:p w14:paraId="12B530C6" w14:textId="4C1CD5EC" w:rsidR="009D64EB" w:rsidRDefault="009D64EB" w:rsidP="009D64EB">
      <w:pPr>
        <w:rPr>
          <w:lang w:eastAsia="en-GB"/>
        </w:rPr>
      </w:pPr>
    </w:p>
    <w:p w14:paraId="0947AF35" w14:textId="1E192A05" w:rsidR="009D64EB" w:rsidRDefault="009D64EB" w:rsidP="009D64EB">
      <w:pPr>
        <w:rPr>
          <w:lang w:eastAsia="en-GB"/>
        </w:rPr>
      </w:pPr>
    </w:p>
    <w:p w14:paraId="466DCA46" w14:textId="77777777" w:rsidR="009D64EB" w:rsidRPr="009D64EB" w:rsidRDefault="009D64EB" w:rsidP="009D64EB">
      <w:pPr>
        <w:rPr>
          <w:lang w:eastAsia="en-GB"/>
        </w:rPr>
      </w:pPr>
    </w:p>
    <w:p w14:paraId="4E502F84" w14:textId="049C6D15" w:rsidR="005B0CED" w:rsidRPr="00E47926" w:rsidRDefault="00664B72">
      <w:pPr>
        <w:pStyle w:val="Nagwek1"/>
        <w:numPr>
          <w:ilvl w:val="0"/>
          <w:numId w:val="11"/>
        </w:numPr>
        <w:ind w:left="567" w:hanging="501"/>
        <w:jc w:val="left"/>
        <w:rPr>
          <w:rFonts w:ascii="HelveticaNeueLT Pro 65 Md" w:hAnsi="HelveticaNeueLT Pro 65 Md"/>
          <w:b w:val="0"/>
          <w:bCs/>
          <w:color w:val="C7162B"/>
          <w:sz w:val="34"/>
          <w:szCs w:val="34"/>
          <w:lang w:eastAsia="en-GB"/>
        </w:rPr>
      </w:pPr>
      <w:r>
        <w:rPr>
          <w:rFonts w:ascii="Lato Light" w:hAnsi="Lato Light" w:cs="Arial"/>
          <w:szCs w:val="22"/>
          <w:lang w:val="pl-PL"/>
        </w:rPr>
        <w:lastRenderedPageBreak/>
        <w:t xml:space="preserve"> </w:t>
      </w:r>
      <w:bookmarkStart w:id="7" w:name="_Toc205374791"/>
      <w:r w:rsidR="005B0CED" w:rsidRPr="00E47926">
        <w:rPr>
          <w:rFonts w:ascii="HelveticaNeueLT Pro 65 Md" w:hAnsi="HelveticaNeueLT Pro 65 Md"/>
          <w:b w:val="0"/>
          <w:color w:val="C7162B"/>
          <w:sz w:val="34"/>
          <w:szCs w:val="34"/>
          <w:lang w:eastAsia="en-GB"/>
        </w:rPr>
        <w:t>WSTĘP</w:t>
      </w:r>
      <w:bookmarkEnd w:id="6"/>
      <w:bookmarkEnd w:id="7"/>
    </w:p>
    <w:p w14:paraId="753BC1FA" w14:textId="77777777" w:rsidR="005B0CED" w:rsidRPr="00CC1234" w:rsidRDefault="005B0CED" w:rsidP="005B0CED">
      <w:pPr>
        <w:ind w:firstLine="709"/>
        <w:rPr>
          <w:rFonts w:ascii="HelveticaNeueLT Pro 45 Lt" w:hAnsi="HelveticaNeueLT Pro 45 Lt"/>
          <w:bCs/>
        </w:rPr>
      </w:pPr>
    </w:p>
    <w:p w14:paraId="210D2C2B" w14:textId="02C40627" w:rsidR="005B0CED" w:rsidRPr="00297FB8" w:rsidRDefault="00D234D6" w:rsidP="00297FB8">
      <w:pPr>
        <w:spacing w:before="240" w:after="240" w:line="360" w:lineRule="auto"/>
        <w:jc w:val="both"/>
        <w:rPr>
          <w:rFonts w:ascii="HelveticaNeueLT Pro 45 Lt" w:hAnsi="HelveticaNeueLT Pro 45 Lt"/>
          <w:color w:val="485A5A"/>
          <w:szCs w:val="22"/>
          <w:lang w:val="pl-PL"/>
        </w:rPr>
      </w:pPr>
      <w:r w:rsidRPr="00315C7C">
        <w:rPr>
          <w:rFonts w:ascii="HelveticaNeueLT Pro 45 Lt" w:hAnsi="HelveticaNeueLT Pro 45 Lt"/>
          <w:b/>
          <w:bCs/>
          <w:color w:val="485A5A"/>
          <w:szCs w:val="22"/>
          <w:lang w:val="pl-PL"/>
        </w:rPr>
        <w:t>Cel dokumentu:</w:t>
      </w:r>
      <w:r w:rsidRPr="00315C7C">
        <w:rPr>
          <w:rFonts w:ascii="HelveticaNeueLT Pro 45 Lt" w:hAnsi="HelveticaNeueLT Pro 45 Lt"/>
          <w:color w:val="485A5A"/>
          <w:szCs w:val="22"/>
          <w:lang w:val="pl-PL"/>
        </w:rPr>
        <w:t xml:space="preserve"> Celem niniejszej instrukcji jest określenie zasad inwentaryzacji i oznakowania urządzeń za pomocą </w:t>
      </w:r>
      <w:proofErr w:type="spellStart"/>
      <w:r w:rsidRPr="00315C7C">
        <w:rPr>
          <w:rFonts w:ascii="HelveticaNeueLT Pro 45 Lt" w:hAnsi="HelveticaNeueLT Pro 45 Lt"/>
          <w:color w:val="485A5A"/>
          <w:szCs w:val="22"/>
          <w:lang w:val="pl-PL"/>
        </w:rPr>
        <w:t>tagów</w:t>
      </w:r>
      <w:proofErr w:type="spellEnd"/>
      <w:r w:rsidRPr="00315C7C">
        <w:rPr>
          <w:rFonts w:ascii="HelveticaNeueLT Pro 45 Lt" w:hAnsi="HelveticaNeueLT Pro 45 Lt"/>
          <w:color w:val="485A5A"/>
          <w:szCs w:val="22"/>
          <w:lang w:val="pl-PL"/>
        </w:rPr>
        <w:t xml:space="preserve"> NFC, zgodnie z wymaganiami systemu Singu, po zakończeniu realizacji zadania typu FIT-OUT lub CAPEX</w:t>
      </w:r>
      <w:r w:rsidR="005B0CED" w:rsidRPr="005B0CED">
        <w:rPr>
          <w:rFonts w:ascii="HelveticaNeueLT Pro 45 Lt" w:eastAsiaTheme="minorHAnsi" w:hAnsi="HelveticaNeueLT Pro 45 Lt" w:cstheme="minorBidi"/>
          <w:color w:val="485A5A"/>
          <w:lang w:val="pl-PL"/>
        </w:rPr>
        <w:t xml:space="preserve">, </w:t>
      </w:r>
      <w:r w:rsidR="008123C3">
        <w:rPr>
          <w:rFonts w:ascii="HelveticaNeueLT Pro 45 Lt" w:eastAsiaTheme="minorHAnsi" w:hAnsi="HelveticaNeueLT Pro 45 Lt" w:cstheme="minorBidi"/>
          <w:color w:val="485A5A"/>
          <w:lang w:val="pl-PL"/>
        </w:rPr>
        <w:t xml:space="preserve">lub OPEX </w:t>
      </w:r>
      <w:r w:rsidR="00297FB8">
        <w:rPr>
          <w:rFonts w:ascii="HelveticaNeueLT Pro 45 Lt" w:eastAsiaTheme="minorHAnsi" w:hAnsi="HelveticaNeueLT Pro 45 Lt" w:cstheme="minorBidi"/>
          <w:color w:val="485A5A"/>
          <w:lang w:val="pl-PL"/>
        </w:rPr>
        <w:t xml:space="preserve">w budynkach, </w:t>
      </w:r>
      <w:r w:rsidR="005B0CED" w:rsidRPr="005B0CED">
        <w:rPr>
          <w:rFonts w:ascii="HelveticaNeueLT Pro 45 Lt" w:eastAsiaTheme="minorHAnsi" w:hAnsi="HelveticaNeueLT Pro 45 Lt" w:cstheme="minorBidi"/>
          <w:color w:val="485A5A"/>
          <w:lang w:val="pl-PL"/>
        </w:rPr>
        <w:t>których właścicielem jest Globalworth</w:t>
      </w:r>
      <w:r w:rsidR="00C0572F">
        <w:rPr>
          <w:rFonts w:ascii="HelveticaNeueLT Pro 45 Lt" w:eastAsiaTheme="minorHAnsi" w:hAnsi="HelveticaNeueLT Pro 45 Lt" w:cstheme="minorBidi"/>
          <w:color w:val="485A5A"/>
          <w:lang w:val="pl-PL"/>
        </w:rPr>
        <w:t>, tj.</w:t>
      </w:r>
      <w:r w:rsidR="005B0CED" w:rsidRPr="005B0CED">
        <w:rPr>
          <w:rFonts w:ascii="HelveticaNeueLT Pro 45 Lt" w:eastAsiaTheme="minorHAnsi" w:hAnsi="HelveticaNeueLT Pro 45 Lt" w:cstheme="minorBidi"/>
          <w:color w:val="485A5A"/>
          <w:lang w:val="pl-PL"/>
        </w:rPr>
        <w:t>:</w:t>
      </w:r>
    </w:p>
    <w:tbl>
      <w:tblPr>
        <w:tblStyle w:val="Tabela-Siatka"/>
        <w:tblW w:w="5181" w:type="pct"/>
        <w:jc w:val="center"/>
        <w:tblLook w:val="04A0" w:firstRow="1" w:lastRow="0" w:firstColumn="1" w:lastColumn="0" w:noHBand="0" w:noVBand="1"/>
      </w:tblPr>
      <w:tblGrid>
        <w:gridCol w:w="615"/>
        <w:gridCol w:w="3209"/>
        <w:gridCol w:w="4832"/>
        <w:gridCol w:w="1261"/>
      </w:tblGrid>
      <w:tr w:rsidR="00C07B37" w:rsidRPr="004017BD" w14:paraId="78B40F69" w14:textId="77777777" w:rsidTr="00297FB8">
        <w:trPr>
          <w:trHeight w:val="340"/>
          <w:jc w:val="center"/>
        </w:trPr>
        <w:tc>
          <w:tcPr>
            <w:tcW w:w="310" w:type="pct"/>
            <w:vAlign w:val="center"/>
          </w:tcPr>
          <w:p w14:paraId="11643EFF" w14:textId="77777777" w:rsidR="005B0CED" w:rsidRPr="004017BD" w:rsidRDefault="005B0CED" w:rsidP="005C2493">
            <w:pPr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  <w:t>L.p.</w:t>
            </w:r>
          </w:p>
        </w:tc>
        <w:tc>
          <w:tcPr>
            <w:tcW w:w="1618" w:type="pct"/>
            <w:vAlign w:val="center"/>
          </w:tcPr>
          <w:p w14:paraId="4DD17A27" w14:textId="77777777" w:rsidR="005B0CED" w:rsidRPr="004017BD" w:rsidRDefault="005B0CED" w:rsidP="005C2493">
            <w:pPr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  <w:t>Nazwa budynku</w:t>
            </w:r>
          </w:p>
        </w:tc>
        <w:tc>
          <w:tcPr>
            <w:tcW w:w="2436" w:type="pct"/>
            <w:vAlign w:val="center"/>
          </w:tcPr>
          <w:p w14:paraId="784808E0" w14:textId="77777777" w:rsidR="005B0CED" w:rsidRPr="004017BD" w:rsidRDefault="005B0CED" w:rsidP="005C2493">
            <w:pPr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  <w:t>Adres budynku</w:t>
            </w:r>
          </w:p>
        </w:tc>
        <w:tc>
          <w:tcPr>
            <w:tcW w:w="636" w:type="pct"/>
            <w:vAlign w:val="center"/>
          </w:tcPr>
          <w:p w14:paraId="7E8969FD" w14:textId="77777777" w:rsidR="005B0CED" w:rsidRPr="004017BD" w:rsidRDefault="005B0CED" w:rsidP="004017BD">
            <w:pPr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b/>
                <w:bCs/>
                <w:color w:val="485A5A"/>
                <w:lang w:val="pl-PL"/>
              </w:rPr>
              <w:t>Skrócona nazwa budynku</w:t>
            </w:r>
          </w:p>
        </w:tc>
      </w:tr>
      <w:tr w:rsidR="004017BD" w:rsidRPr="004017BD" w14:paraId="2563720D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2EC01CC4" w14:textId="77777777" w:rsidR="004017BD" w:rsidRPr="004017BD" w:rsidRDefault="004017BD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1B1C5B27" w14:textId="225B034F" w:rsidR="004017BD" w:rsidRPr="004017BD" w:rsidRDefault="004017BD" w:rsidP="004017BD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Batory Office </w:t>
            </w: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Building</w:t>
            </w:r>
            <w:proofErr w:type="spellEnd"/>
          </w:p>
        </w:tc>
        <w:tc>
          <w:tcPr>
            <w:tcW w:w="2436" w:type="pct"/>
            <w:vAlign w:val="center"/>
          </w:tcPr>
          <w:p w14:paraId="29E1B9BE" w14:textId="5BFF38EB" w:rsidR="004017BD" w:rsidRPr="004017BD" w:rsidRDefault="004017BD" w:rsidP="004017BD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Jerozolimskie 212A, 02-486 Warszawa</w:t>
            </w:r>
          </w:p>
        </w:tc>
        <w:tc>
          <w:tcPr>
            <w:tcW w:w="636" w:type="pct"/>
            <w:vAlign w:val="center"/>
          </w:tcPr>
          <w:p w14:paraId="539F67F1" w14:textId="1CCA1C80" w:rsidR="004017BD" w:rsidRPr="004017BD" w:rsidRDefault="004017BD" w:rsidP="004017BD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BAT</w:t>
            </w:r>
          </w:p>
        </w:tc>
      </w:tr>
      <w:tr w:rsidR="00297FB8" w:rsidRPr="004017BD" w14:paraId="32A3CEAF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31B2CF8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4991489" w14:textId="3586660B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Company House I</w:t>
            </w:r>
          </w:p>
        </w:tc>
        <w:tc>
          <w:tcPr>
            <w:tcW w:w="2436" w:type="pct"/>
            <w:vAlign w:val="center"/>
          </w:tcPr>
          <w:p w14:paraId="2FB5C215" w14:textId="00057F01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Jerozolimskie 195A, 02-222 Warszawa</w:t>
            </w:r>
          </w:p>
        </w:tc>
        <w:tc>
          <w:tcPr>
            <w:tcW w:w="636" w:type="pct"/>
            <w:vAlign w:val="center"/>
          </w:tcPr>
          <w:p w14:paraId="6AE37246" w14:textId="6DE5F605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PHI</w:t>
            </w:r>
          </w:p>
        </w:tc>
      </w:tr>
      <w:tr w:rsidR="00297FB8" w:rsidRPr="004017BD" w14:paraId="0F8D04E1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513CCEBD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4D40739" w14:textId="2A1C018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Green Horizon - A</w:t>
            </w:r>
          </w:p>
        </w:tc>
        <w:tc>
          <w:tcPr>
            <w:tcW w:w="2436" w:type="pct"/>
            <w:vAlign w:val="center"/>
          </w:tcPr>
          <w:p w14:paraId="7525D205" w14:textId="0F74367F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Pomorska 106A, 91-402 Łódź</w:t>
            </w:r>
          </w:p>
        </w:tc>
        <w:tc>
          <w:tcPr>
            <w:tcW w:w="636" w:type="pct"/>
            <w:vAlign w:val="center"/>
          </w:tcPr>
          <w:p w14:paraId="46F7127C" w14:textId="785B696B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GHS-A</w:t>
            </w:r>
          </w:p>
        </w:tc>
      </w:tr>
      <w:tr w:rsidR="00297FB8" w:rsidRPr="004017BD" w14:paraId="56D8E430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3000D972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BA2BC9D" w14:textId="65E8326B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Green Horizon - B</w:t>
            </w:r>
          </w:p>
        </w:tc>
        <w:tc>
          <w:tcPr>
            <w:tcW w:w="2436" w:type="pct"/>
            <w:vAlign w:val="center"/>
          </w:tcPr>
          <w:p w14:paraId="1D2A907B" w14:textId="17E31927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Pomorska 106, 91-402 Łódź</w:t>
            </w:r>
          </w:p>
        </w:tc>
        <w:tc>
          <w:tcPr>
            <w:tcW w:w="636" w:type="pct"/>
            <w:vAlign w:val="center"/>
          </w:tcPr>
          <w:p w14:paraId="04F57011" w14:textId="7E489E51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GHS-B</w:t>
            </w:r>
          </w:p>
        </w:tc>
      </w:tr>
      <w:tr w:rsidR="00297FB8" w:rsidRPr="004017BD" w14:paraId="199479ED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59B6DF20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579AB8B9" w14:textId="42EE8F9F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Hala Koszyki - A</w:t>
            </w:r>
          </w:p>
        </w:tc>
        <w:tc>
          <w:tcPr>
            <w:tcW w:w="2436" w:type="pct"/>
            <w:vAlign w:val="center"/>
          </w:tcPr>
          <w:p w14:paraId="65AD72D6" w14:textId="5508ACE3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Koszykowa 61, 00-667 Warszawa</w:t>
            </w:r>
          </w:p>
        </w:tc>
        <w:tc>
          <w:tcPr>
            <w:tcW w:w="636" w:type="pct"/>
            <w:vAlign w:val="center"/>
          </w:tcPr>
          <w:p w14:paraId="4A1B6F95" w14:textId="48DD7068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HKO-A</w:t>
            </w:r>
          </w:p>
        </w:tc>
      </w:tr>
      <w:tr w:rsidR="00297FB8" w:rsidRPr="004017BD" w14:paraId="127256A5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46A2E226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1CAA258" w14:textId="722E2DDB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Hala Koszyki - B</w:t>
            </w:r>
          </w:p>
        </w:tc>
        <w:tc>
          <w:tcPr>
            <w:tcW w:w="2436" w:type="pct"/>
            <w:vAlign w:val="center"/>
          </w:tcPr>
          <w:p w14:paraId="05C3024F" w14:textId="70A20FD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Koszykowa 61a, 00-667 Warszawa</w:t>
            </w:r>
          </w:p>
        </w:tc>
        <w:tc>
          <w:tcPr>
            <w:tcW w:w="636" w:type="pct"/>
            <w:vAlign w:val="center"/>
          </w:tcPr>
          <w:p w14:paraId="253C3963" w14:textId="14475AF1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HKO-B</w:t>
            </w:r>
          </w:p>
        </w:tc>
      </w:tr>
      <w:tr w:rsidR="00297FB8" w:rsidRPr="004017BD" w14:paraId="51CF2A66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4772BCF3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17C79B49" w14:textId="1078984F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Hala Koszyki - C</w:t>
            </w:r>
          </w:p>
        </w:tc>
        <w:tc>
          <w:tcPr>
            <w:tcW w:w="2436" w:type="pct"/>
            <w:vAlign w:val="center"/>
          </w:tcPr>
          <w:p w14:paraId="5F9CED4D" w14:textId="7D77D07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Koszykowa 61b, 00-667 Warszawa</w:t>
            </w:r>
          </w:p>
        </w:tc>
        <w:tc>
          <w:tcPr>
            <w:tcW w:w="636" w:type="pct"/>
            <w:vAlign w:val="center"/>
          </w:tcPr>
          <w:p w14:paraId="22487C24" w14:textId="78861151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HKO-C</w:t>
            </w:r>
          </w:p>
        </w:tc>
      </w:tr>
      <w:tr w:rsidR="00297FB8" w:rsidRPr="004017BD" w14:paraId="2EA5772B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139A632C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4DB59D7" w14:textId="4A533C66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Hala Koszyki - H</w:t>
            </w:r>
          </w:p>
        </w:tc>
        <w:tc>
          <w:tcPr>
            <w:tcW w:w="2436" w:type="pct"/>
            <w:vAlign w:val="center"/>
          </w:tcPr>
          <w:p w14:paraId="0E125231" w14:textId="7640E526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Koszykowa 63, 00-667 Warszawa</w:t>
            </w:r>
          </w:p>
        </w:tc>
        <w:tc>
          <w:tcPr>
            <w:tcW w:w="636" w:type="pct"/>
            <w:vAlign w:val="center"/>
          </w:tcPr>
          <w:p w14:paraId="6FE7E768" w14:textId="32A3E9AD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HKO-D</w:t>
            </w:r>
          </w:p>
        </w:tc>
      </w:tr>
      <w:tr w:rsidR="00297FB8" w:rsidRPr="004017BD" w14:paraId="3241318F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1CD9862A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5FFCAF0E" w14:textId="554869E3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Hala Koszyki - O</w:t>
            </w:r>
          </w:p>
        </w:tc>
        <w:tc>
          <w:tcPr>
            <w:tcW w:w="2436" w:type="pct"/>
            <w:vAlign w:val="center"/>
          </w:tcPr>
          <w:p w14:paraId="7BD495F5" w14:textId="561313B6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Koszykowa 65, 00-667 Warszawa</w:t>
            </w:r>
          </w:p>
        </w:tc>
        <w:tc>
          <w:tcPr>
            <w:tcW w:w="636" w:type="pct"/>
            <w:vAlign w:val="center"/>
          </w:tcPr>
          <w:p w14:paraId="2589CB18" w14:textId="34E81CB0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HKO-O</w:t>
            </w:r>
          </w:p>
        </w:tc>
      </w:tr>
      <w:tr w:rsidR="00297FB8" w:rsidRPr="004017BD" w14:paraId="424DDA64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0A170CA0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14C0927" w14:textId="47A1512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Lumen</w:t>
            </w:r>
          </w:p>
        </w:tc>
        <w:tc>
          <w:tcPr>
            <w:tcW w:w="2436" w:type="pct"/>
            <w:vAlign w:val="center"/>
          </w:tcPr>
          <w:p w14:paraId="4D07EB65" w14:textId="12B3D888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Złota 59, 00-120 Warszawa</w:t>
            </w:r>
          </w:p>
        </w:tc>
        <w:tc>
          <w:tcPr>
            <w:tcW w:w="636" w:type="pct"/>
            <w:vAlign w:val="center"/>
          </w:tcPr>
          <w:p w14:paraId="43DE4D72" w14:textId="1886A131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LUM</w:t>
            </w:r>
          </w:p>
        </w:tc>
      </w:tr>
      <w:tr w:rsidR="00297FB8" w:rsidRPr="004017BD" w14:paraId="01535B7E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3FC00F36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46145F23" w14:textId="7FE288B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Nordic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Park</w:t>
            </w:r>
          </w:p>
        </w:tc>
        <w:tc>
          <w:tcPr>
            <w:tcW w:w="2436" w:type="pct"/>
            <w:vAlign w:val="center"/>
          </w:tcPr>
          <w:p w14:paraId="1692975C" w14:textId="30A41CB1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Kruczkowskiego 8, 00-381 Warszawa</w:t>
            </w:r>
          </w:p>
        </w:tc>
        <w:tc>
          <w:tcPr>
            <w:tcW w:w="636" w:type="pct"/>
            <w:vAlign w:val="center"/>
          </w:tcPr>
          <w:p w14:paraId="10C56F81" w14:textId="22ED72F7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NOR</w:t>
            </w:r>
          </w:p>
        </w:tc>
      </w:tr>
      <w:tr w:rsidR="00297FB8" w:rsidRPr="004017BD" w14:paraId="50415EC3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36AD3D9A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F20FCA3" w14:textId="0A603E35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Skylight</w:t>
            </w:r>
          </w:p>
        </w:tc>
        <w:tc>
          <w:tcPr>
            <w:tcW w:w="2436" w:type="pct"/>
            <w:vAlign w:val="center"/>
          </w:tcPr>
          <w:p w14:paraId="1F88BBD4" w14:textId="293F2DE1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Złota 59, 00-120 Warszawa</w:t>
            </w:r>
          </w:p>
        </w:tc>
        <w:tc>
          <w:tcPr>
            <w:tcW w:w="636" w:type="pct"/>
            <w:vAlign w:val="center"/>
          </w:tcPr>
          <w:p w14:paraId="5B9A79D9" w14:textId="77CFD42C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SKY</w:t>
            </w:r>
          </w:p>
        </w:tc>
      </w:tr>
      <w:tr w:rsidR="00297FB8" w:rsidRPr="004017BD" w14:paraId="7795D348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6DD2C03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1DEE72BE" w14:textId="7B0B881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Spektrum Tower</w:t>
            </w:r>
          </w:p>
        </w:tc>
        <w:tc>
          <w:tcPr>
            <w:tcW w:w="2436" w:type="pct"/>
            <w:vAlign w:val="center"/>
          </w:tcPr>
          <w:p w14:paraId="5FB49C0B" w14:textId="047151D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Twarda 18, 00-105 Warszawa</w:t>
            </w:r>
          </w:p>
        </w:tc>
        <w:tc>
          <w:tcPr>
            <w:tcW w:w="636" w:type="pct"/>
            <w:vAlign w:val="center"/>
          </w:tcPr>
          <w:p w14:paraId="2ED3349A" w14:textId="0A5DA3D0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SPE</w:t>
            </w:r>
          </w:p>
        </w:tc>
      </w:tr>
      <w:tr w:rsidR="00297FB8" w:rsidRPr="004017BD" w14:paraId="6752A29E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49D75B1B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65CEEEA7" w14:textId="45621BF5" w:rsidR="00297FB8" w:rsidRPr="00297FB8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en-US"/>
              </w:rPr>
            </w:pPr>
            <w:r w:rsidRPr="002B45E0">
              <w:rPr>
                <w:rFonts w:ascii="HelveticaNeueLT Pro 45 Lt" w:eastAsiaTheme="minorHAnsi" w:hAnsi="HelveticaNeueLT Pro 45 Lt" w:cstheme="minorBidi"/>
                <w:color w:val="485A5A"/>
                <w:lang w:val="en-US"/>
              </w:rPr>
              <w:t>Tryton Business House - A/B</w:t>
            </w:r>
          </w:p>
        </w:tc>
        <w:tc>
          <w:tcPr>
            <w:tcW w:w="2436" w:type="pct"/>
            <w:vAlign w:val="center"/>
          </w:tcPr>
          <w:p w14:paraId="4EA66052" w14:textId="5FD76516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Jana z Kolna 11, 80-864 Gdańsk</w:t>
            </w:r>
          </w:p>
        </w:tc>
        <w:tc>
          <w:tcPr>
            <w:tcW w:w="636" w:type="pct"/>
            <w:vAlign w:val="center"/>
          </w:tcPr>
          <w:p w14:paraId="5FCA19F5" w14:textId="654DEA16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TRY</w:t>
            </w:r>
          </w:p>
        </w:tc>
      </w:tr>
      <w:tr w:rsidR="00297FB8" w:rsidRPr="004017BD" w14:paraId="1E4CE100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683586B3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687D722B" w14:textId="791A39D0" w:rsidR="00297FB8" w:rsidRPr="002B45E0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en-US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Tryton Business House - C</w:t>
            </w:r>
          </w:p>
        </w:tc>
        <w:tc>
          <w:tcPr>
            <w:tcW w:w="2436" w:type="pct"/>
            <w:vAlign w:val="center"/>
          </w:tcPr>
          <w:p w14:paraId="2F91C01A" w14:textId="7E28C902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Jana z Kolna 11, 80-864 Gdańsk</w:t>
            </w:r>
          </w:p>
        </w:tc>
        <w:tc>
          <w:tcPr>
            <w:tcW w:w="636" w:type="pct"/>
            <w:vAlign w:val="center"/>
          </w:tcPr>
          <w:p w14:paraId="05836F2E" w14:textId="7DB45A05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TRY-C</w:t>
            </w:r>
          </w:p>
        </w:tc>
      </w:tr>
      <w:tr w:rsidR="00297FB8" w:rsidRPr="004017BD" w14:paraId="7B95652A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066073B4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D43646E" w14:textId="0AEE5B3E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Tryton Business House - D</w:t>
            </w:r>
          </w:p>
        </w:tc>
        <w:tc>
          <w:tcPr>
            <w:tcW w:w="2436" w:type="pct"/>
            <w:vAlign w:val="center"/>
          </w:tcPr>
          <w:p w14:paraId="5D70B7F6" w14:textId="752F22E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Jana z Kolna 11, 80-864 Gdańsk</w:t>
            </w:r>
          </w:p>
        </w:tc>
        <w:tc>
          <w:tcPr>
            <w:tcW w:w="636" w:type="pct"/>
            <w:vAlign w:val="center"/>
          </w:tcPr>
          <w:p w14:paraId="484E36B4" w14:textId="2C59E4E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TRY-D</w:t>
            </w:r>
          </w:p>
        </w:tc>
      </w:tr>
      <w:tr w:rsidR="00297FB8" w:rsidRPr="004017BD" w14:paraId="71F358E4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2D56EAEE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A7F6ADF" w14:textId="0FAF8A1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Warsaw Trade Tower</w:t>
            </w:r>
          </w:p>
        </w:tc>
        <w:tc>
          <w:tcPr>
            <w:tcW w:w="2436" w:type="pct"/>
            <w:vAlign w:val="center"/>
          </w:tcPr>
          <w:p w14:paraId="0533F8FB" w14:textId="5C51B78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Chłodna 51, 00-867 Warszawa</w:t>
            </w:r>
          </w:p>
        </w:tc>
        <w:tc>
          <w:tcPr>
            <w:tcW w:w="636" w:type="pct"/>
            <w:vAlign w:val="center"/>
          </w:tcPr>
          <w:p w14:paraId="35E37459" w14:textId="45FB673A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WTT</w:t>
            </w:r>
          </w:p>
        </w:tc>
      </w:tr>
      <w:tr w:rsidR="00297FB8" w:rsidRPr="004017BD" w14:paraId="43CFF90C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1FA60583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F2E2E9C" w14:textId="387EB86E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 Business Park - 1</w:t>
            </w:r>
          </w:p>
        </w:tc>
        <w:tc>
          <w:tcPr>
            <w:tcW w:w="2436" w:type="pct"/>
            <w:vAlign w:val="center"/>
          </w:tcPr>
          <w:p w14:paraId="69BEDD1A" w14:textId="7076281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Francuska 42, 40-028 Katowice</w:t>
            </w:r>
          </w:p>
        </w:tc>
        <w:tc>
          <w:tcPr>
            <w:tcW w:w="636" w:type="pct"/>
            <w:vAlign w:val="center"/>
          </w:tcPr>
          <w:p w14:paraId="5A3524C1" w14:textId="7FED6CF8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A4B-1</w:t>
            </w:r>
          </w:p>
        </w:tc>
      </w:tr>
      <w:tr w:rsidR="00297FB8" w:rsidRPr="004017BD" w14:paraId="3E766238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1C9221A5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D217A14" w14:textId="527A6C4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 Business Park - 2</w:t>
            </w:r>
          </w:p>
        </w:tc>
        <w:tc>
          <w:tcPr>
            <w:tcW w:w="2436" w:type="pct"/>
            <w:vAlign w:val="center"/>
          </w:tcPr>
          <w:p w14:paraId="78552183" w14:textId="3D993903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Francuska 44, 40-028 Katowice</w:t>
            </w:r>
          </w:p>
        </w:tc>
        <w:tc>
          <w:tcPr>
            <w:tcW w:w="636" w:type="pct"/>
            <w:vAlign w:val="center"/>
          </w:tcPr>
          <w:p w14:paraId="74F38D08" w14:textId="3A2CF1AC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A4B-2</w:t>
            </w:r>
          </w:p>
        </w:tc>
      </w:tr>
      <w:tr w:rsidR="00297FB8" w:rsidRPr="004017BD" w14:paraId="7150F2A5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5EA2D0FD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738612A" w14:textId="69401532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 Business Park - 3</w:t>
            </w:r>
          </w:p>
        </w:tc>
        <w:tc>
          <w:tcPr>
            <w:tcW w:w="2436" w:type="pct"/>
            <w:vAlign w:val="center"/>
          </w:tcPr>
          <w:p w14:paraId="38F44746" w14:textId="5A7A0477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Francuska 46, 40-028 Katowice</w:t>
            </w:r>
          </w:p>
        </w:tc>
        <w:tc>
          <w:tcPr>
            <w:tcW w:w="636" w:type="pct"/>
            <w:vAlign w:val="center"/>
          </w:tcPr>
          <w:p w14:paraId="0E5F190E" w14:textId="160A3940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A4B-3</w:t>
            </w:r>
          </w:p>
        </w:tc>
      </w:tr>
      <w:tr w:rsidR="00297FB8" w:rsidRPr="004017BD" w14:paraId="0C6EBE65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4979857F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56034628" w14:textId="214314EF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 Business Park  Parking Wielokondygnacyjny</w:t>
            </w:r>
          </w:p>
        </w:tc>
        <w:tc>
          <w:tcPr>
            <w:tcW w:w="2436" w:type="pct"/>
            <w:vAlign w:val="center"/>
          </w:tcPr>
          <w:p w14:paraId="56A75162" w14:textId="2586CFA5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Gen. Józefa Longina Sowińskiego 18, 40-028 Katowice</w:t>
            </w:r>
          </w:p>
        </w:tc>
        <w:tc>
          <w:tcPr>
            <w:tcW w:w="636" w:type="pct"/>
            <w:vAlign w:val="center"/>
          </w:tcPr>
          <w:p w14:paraId="6BEA092C" w14:textId="3FD8B6F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A4B-G</w:t>
            </w:r>
          </w:p>
        </w:tc>
      </w:tr>
      <w:tr w:rsidR="00297FB8" w:rsidRPr="004017BD" w14:paraId="14E08FE6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0F8AE144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5DF0A67F" w14:textId="77F0339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Lubicz Park A</w:t>
            </w:r>
          </w:p>
        </w:tc>
        <w:tc>
          <w:tcPr>
            <w:tcW w:w="2436" w:type="pct"/>
            <w:vAlign w:val="center"/>
          </w:tcPr>
          <w:p w14:paraId="74304A33" w14:textId="54F900F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Lubicz 23, 31-503 Kraków</w:t>
            </w:r>
          </w:p>
        </w:tc>
        <w:tc>
          <w:tcPr>
            <w:tcW w:w="636" w:type="pct"/>
            <w:vAlign w:val="center"/>
          </w:tcPr>
          <w:p w14:paraId="7B9B6E3A" w14:textId="6FA742DF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CBL-1</w:t>
            </w:r>
          </w:p>
        </w:tc>
      </w:tr>
      <w:tr w:rsidR="00297FB8" w:rsidRPr="004017BD" w14:paraId="6193AF5B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0ACFF16F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666DF0C6" w14:textId="7EBD4CD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Lubicz Park B</w:t>
            </w:r>
          </w:p>
        </w:tc>
        <w:tc>
          <w:tcPr>
            <w:tcW w:w="2436" w:type="pct"/>
            <w:vAlign w:val="center"/>
          </w:tcPr>
          <w:p w14:paraId="22BABC07" w14:textId="3F3A8AD5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Lubicz 23A, 31-503 Kraków</w:t>
            </w:r>
          </w:p>
        </w:tc>
        <w:tc>
          <w:tcPr>
            <w:tcW w:w="636" w:type="pct"/>
            <w:vAlign w:val="center"/>
          </w:tcPr>
          <w:p w14:paraId="70CC1D79" w14:textId="43ECF16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CBL-2</w:t>
            </w:r>
          </w:p>
        </w:tc>
      </w:tr>
      <w:tr w:rsidR="00297FB8" w:rsidRPr="004017BD" w14:paraId="311157FA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5428ED66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41283945" w14:textId="73F60F6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DH Renoma</w:t>
            </w:r>
          </w:p>
        </w:tc>
        <w:tc>
          <w:tcPr>
            <w:tcW w:w="2436" w:type="pct"/>
            <w:vAlign w:val="center"/>
          </w:tcPr>
          <w:p w14:paraId="3F29F664" w14:textId="41BAB0F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Świdnicka 40, 50-024 Wrocław</w:t>
            </w:r>
          </w:p>
        </w:tc>
        <w:tc>
          <w:tcPr>
            <w:tcW w:w="636" w:type="pct"/>
            <w:vAlign w:val="center"/>
          </w:tcPr>
          <w:p w14:paraId="47DE2A80" w14:textId="32241B5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REN</w:t>
            </w:r>
          </w:p>
        </w:tc>
      </w:tr>
      <w:tr w:rsidR="00297FB8" w:rsidRPr="004017BD" w14:paraId="0FBAD53B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0F440E2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656A0BF2" w14:textId="2E39E57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DH Supersam</w:t>
            </w:r>
          </w:p>
        </w:tc>
        <w:tc>
          <w:tcPr>
            <w:tcW w:w="2436" w:type="pct"/>
            <w:vAlign w:val="center"/>
          </w:tcPr>
          <w:p w14:paraId="305927D8" w14:textId="7E251903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Piotra Skargi 6a, 40-091 Katowice</w:t>
            </w:r>
          </w:p>
        </w:tc>
        <w:tc>
          <w:tcPr>
            <w:tcW w:w="636" w:type="pct"/>
            <w:vAlign w:val="center"/>
          </w:tcPr>
          <w:p w14:paraId="675A56A5" w14:textId="703D81EC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DHS</w:t>
            </w:r>
          </w:p>
        </w:tc>
      </w:tr>
      <w:tr w:rsidR="00297FB8" w:rsidRPr="004017BD" w14:paraId="2082A0FA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54B9C745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61E8B6A" w14:textId="02AE2211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Podium Park A</w:t>
            </w:r>
          </w:p>
        </w:tc>
        <w:tc>
          <w:tcPr>
            <w:tcW w:w="2436" w:type="pct"/>
            <w:vAlign w:val="center"/>
          </w:tcPr>
          <w:p w14:paraId="0CD74A30" w14:textId="6D5D85DE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Jana Pawła II 43a, 31-864 Kraków</w:t>
            </w:r>
          </w:p>
        </w:tc>
        <w:tc>
          <w:tcPr>
            <w:tcW w:w="636" w:type="pct"/>
            <w:vAlign w:val="center"/>
          </w:tcPr>
          <w:p w14:paraId="3A45BD79" w14:textId="37E58F7C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POD-A</w:t>
            </w:r>
          </w:p>
        </w:tc>
      </w:tr>
      <w:tr w:rsidR="00297FB8" w:rsidRPr="004017BD" w14:paraId="3C7DD986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2D0B9D35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19ABFF0" w14:textId="7CBE5FEF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Podium Park B</w:t>
            </w:r>
          </w:p>
        </w:tc>
        <w:tc>
          <w:tcPr>
            <w:tcW w:w="2436" w:type="pct"/>
            <w:vAlign w:val="center"/>
          </w:tcPr>
          <w:p w14:paraId="18C2312F" w14:textId="2E73568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Jana Pawła II 43b, 31-864 Kraków</w:t>
            </w:r>
          </w:p>
        </w:tc>
        <w:tc>
          <w:tcPr>
            <w:tcW w:w="636" w:type="pct"/>
            <w:vAlign w:val="center"/>
          </w:tcPr>
          <w:p w14:paraId="6CE58720" w14:textId="19CA3DF3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POD-B</w:t>
            </w:r>
          </w:p>
        </w:tc>
      </w:tr>
      <w:tr w:rsidR="00297FB8" w:rsidRPr="004017BD" w14:paraId="1C33F202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2020354D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0EA99860" w14:textId="7EB757C2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Quattro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Business Park - A</w:t>
            </w:r>
          </w:p>
        </w:tc>
        <w:tc>
          <w:tcPr>
            <w:tcW w:w="2436" w:type="pct"/>
            <w:vAlign w:val="center"/>
          </w:tcPr>
          <w:p w14:paraId="1B4766B4" w14:textId="5AAEAE6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Generała Tadeusza Bora-Komorowskiego 25A, 31-476 Kraków</w:t>
            </w:r>
          </w:p>
        </w:tc>
        <w:tc>
          <w:tcPr>
            <w:tcW w:w="636" w:type="pct"/>
            <w:vAlign w:val="center"/>
          </w:tcPr>
          <w:p w14:paraId="1D3BDA57" w14:textId="7A667CA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QTR-A</w:t>
            </w:r>
          </w:p>
        </w:tc>
      </w:tr>
      <w:tr w:rsidR="00297FB8" w:rsidRPr="004017BD" w14:paraId="734C6898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3AC1D5DA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935D0E8" w14:textId="48C96345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Quattro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Business Park - B</w:t>
            </w:r>
          </w:p>
        </w:tc>
        <w:tc>
          <w:tcPr>
            <w:tcW w:w="2436" w:type="pct"/>
            <w:vAlign w:val="center"/>
          </w:tcPr>
          <w:p w14:paraId="609C1D69" w14:textId="70F21BE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Generała Tadeusza Bora-Komorowskiego 25B, 31-476 Kraków</w:t>
            </w:r>
          </w:p>
        </w:tc>
        <w:tc>
          <w:tcPr>
            <w:tcW w:w="636" w:type="pct"/>
            <w:vAlign w:val="center"/>
          </w:tcPr>
          <w:p w14:paraId="602129C6" w14:textId="1325D5A6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QTR-B</w:t>
            </w:r>
          </w:p>
        </w:tc>
      </w:tr>
      <w:tr w:rsidR="00297FB8" w:rsidRPr="004017BD" w14:paraId="03B22F92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32D9B5F5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652655D0" w14:textId="2D81FBA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Quattro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Business Park - C</w:t>
            </w:r>
          </w:p>
        </w:tc>
        <w:tc>
          <w:tcPr>
            <w:tcW w:w="2436" w:type="pct"/>
            <w:vAlign w:val="center"/>
          </w:tcPr>
          <w:p w14:paraId="0AB6F64A" w14:textId="6EA0E26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Generała Tadeusza Bora-Komorowskiego 25C, 31-476 Kraków</w:t>
            </w:r>
          </w:p>
        </w:tc>
        <w:tc>
          <w:tcPr>
            <w:tcW w:w="636" w:type="pct"/>
            <w:vAlign w:val="center"/>
          </w:tcPr>
          <w:p w14:paraId="281333AD" w14:textId="2D1B73D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QTR-C</w:t>
            </w:r>
          </w:p>
        </w:tc>
      </w:tr>
      <w:tr w:rsidR="00297FB8" w:rsidRPr="004017BD" w14:paraId="007DB292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648ABB1C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938FDEF" w14:textId="1138163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Quattro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Business Park - D</w:t>
            </w:r>
          </w:p>
        </w:tc>
        <w:tc>
          <w:tcPr>
            <w:tcW w:w="2436" w:type="pct"/>
            <w:vAlign w:val="center"/>
          </w:tcPr>
          <w:p w14:paraId="5A728EB7" w14:textId="2FB9E3C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Generała Tadeusza Bora-Komorowskiego 25D, 31-476 Kraków</w:t>
            </w:r>
          </w:p>
        </w:tc>
        <w:tc>
          <w:tcPr>
            <w:tcW w:w="636" w:type="pct"/>
            <w:vAlign w:val="center"/>
          </w:tcPr>
          <w:p w14:paraId="77D9FAF6" w14:textId="0964E773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QTR-D</w:t>
            </w:r>
          </w:p>
        </w:tc>
      </w:tr>
      <w:tr w:rsidR="00297FB8" w:rsidRPr="004017BD" w14:paraId="0A1F148F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2E097BFB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3CE6068E" w14:textId="7F0FCE3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Quattro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Business Park - Five</w:t>
            </w:r>
          </w:p>
        </w:tc>
        <w:tc>
          <w:tcPr>
            <w:tcW w:w="2436" w:type="pct"/>
            <w:vAlign w:val="center"/>
          </w:tcPr>
          <w:p w14:paraId="5F963C2B" w14:textId="1C65F61C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Generała Tadeusza Bora-Komorowskiego 25, 31-476 Kraków</w:t>
            </w:r>
          </w:p>
        </w:tc>
        <w:tc>
          <w:tcPr>
            <w:tcW w:w="636" w:type="pct"/>
            <w:vAlign w:val="center"/>
          </w:tcPr>
          <w:p w14:paraId="218F1B82" w14:textId="0E9F4E97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QTR-F</w:t>
            </w:r>
          </w:p>
        </w:tc>
      </w:tr>
      <w:tr w:rsidR="00297FB8" w:rsidRPr="004017BD" w14:paraId="0DBE12BC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68A1B12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2B3D73E2" w14:textId="1096B61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Quattro</w:t>
            </w:r>
            <w:proofErr w:type="spellEnd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 Business Park Parking Wielokondygnacyjny</w:t>
            </w:r>
          </w:p>
        </w:tc>
        <w:tc>
          <w:tcPr>
            <w:tcW w:w="2436" w:type="pct"/>
            <w:vAlign w:val="center"/>
          </w:tcPr>
          <w:p w14:paraId="6F935FC5" w14:textId="00D49C4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Al. Generała Tadeusza Bora-Komorowskiego 27, 31-476 Kraków</w:t>
            </w:r>
          </w:p>
        </w:tc>
        <w:tc>
          <w:tcPr>
            <w:tcW w:w="636" w:type="pct"/>
            <w:vAlign w:val="center"/>
          </w:tcPr>
          <w:p w14:paraId="03CDEB07" w14:textId="777AFB71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QTR-G</w:t>
            </w:r>
          </w:p>
        </w:tc>
      </w:tr>
      <w:tr w:rsidR="00297FB8" w:rsidRPr="004017BD" w14:paraId="3877FEA6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03204CDC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09313651" w14:textId="440D271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Retro Office House</w:t>
            </w:r>
          </w:p>
        </w:tc>
        <w:tc>
          <w:tcPr>
            <w:tcW w:w="2436" w:type="pct"/>
            <w:vAlign w:val="center"/>
          </w:tcPr>
          <w:p w14:paraId="3FFD8337" w14:textId="47A1B1A3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Piłsudskiego 69/73, 50-019 Wrocław</w:t>
            </w:r>
          </w:p>
        </w:tc>
        <w:tc>
          <w:tcPr>
            <w:tcW w:w="636" w:type="pct"/>
            <w:vAlign w:val="center"/>
          </w:tcPr>
          <w:p w14:paraId="7B9FB1E1" w14:textId="2128A5F7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ROH</w:t>
            </w:r>
          </w:p>
        </w:tc>
      </w:tr>
      <w:tr w:rsidR="00297FB8" w:rsidRPr="004017BD" w14:paraId="2E825914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158478C9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161A64F4" w14:textId="2F73AFD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Rondo Business Park A1</w:t>
            </w:r>
          </w:p>
        </w:tc>
        <w:tc>
          <w:tcPr>
            <w:tcW w:w="2436" w:type="pct"/>
            <w:vAlign w:val="center"/>
          </w:tcPr>
          <w:p w14:paraId="0D9FA562" w14:textId="042DFDB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Lublańska 38, 31-476 Kraków</w:t>
            </w:r>
          </w:p>
        </w:tc>
        <w:tc>
          <w:tcPr>
            <w:tcW w:w="636" w:type="pct"/>
            <w:vAlign w:val="center"/>
          </w:tcPr>
          <w:p w14:paraId="409851AE" w14:textId="736BF055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RBP-1</w:t>
            </w:r>
          </w:p>
        </w:tc>
      </w:tr>
      <w:tr w:rsidR="00297FB8" w:rsidRPr="004017BD" w14:paraId="7B112F82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AD25920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2B20B65" w14:textId="0EEFE152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Rondo Business Park A2</w:t>
            </w:r>
          </w:p>
        </w:tc>
        <w:tc>
          <w:tcPr>
            <w:tcW w:w="2436" w:type="pct"/>
            <w:vAlign w:val="center"/>
          </w:tcPr>
          <w:p w14:paraId="336C1BC0" w14:textId="23A3C4C2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Lublańska 38, 31-476 Kraków</w:t>
            </w:r>
          </w:p>
        </w:tc>
        <w:tc>
          <w:tcPr>
            <w:tcW w:w="636" w:type="pct"/>
            <w:vAlign w:val="center"/>
          </w:tcPr>
          <w:p w14:paraId="55716A8B" w14:textId="5CC00245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RBP-2</w:t>
            </w:r>
          </w:p>
        </w:tc>
      </w:tr>
      <w:tr w:rsidR="00297FB8" w:rsidRPr="004017BD" w14:paraId="4543C79F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1D2DD3E0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0225FB4A" w14:textId="4D23E8F5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Rondo Business Park A3</w:t>
            </w:r>
          </w:p>
        </w:tc>
        <w:tc>
          <w:tcPr>
            <w:tcW w:w="2436" w:type="pct"/>
            <w:vAlign w:val="center"/>
          </w:tcPr>
          <w:p w14:paraId="0626013B" w14:textId="75ACDB5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Lublańska 38, 31-476 Kraków</w:t>
            </w:r>
          </w:p>
        </w:tc>
        <w:tc>
          <w:tcPr>
            <w:tcW w:w="636" w:type="pct"/>
            <w:vAlign w:val="center"/>
          </w:tcPr>
          <w:p w14:paraId="7B09E283" w14:textId="036683E0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RBP-3</w:t>
            </w:r>
          </w:p>
        </w:tc>
      </w:tr>
      <w:tr w:rsidR="00297FB8" w:rsidRPr="004017BD" w14:paraId="5FF51625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312BAD31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39FF50F" w14:textId="0EDDECF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Silesia Star - A</w:t>
            </w:r>
          </w:p>
        </w:tc>
        <w:tc>
          <w:tcPr>
            <w:tcW w:w="2436" w:type="pct"/>
            <w:vAlign w:val="center"/>
          </w:tcPr>
          <w:p w14:paraId="5A892C7F" w14:textId="72D76E61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Uniwersytecka 18/20, 40-007 Katowice</w:t>
            </w:r>
          </w:p>
        </w:tc>
        <w:tc>
          <w:tcPr>
            <w:tcW w:w="636" w:type="pct"/>
            <w:vAlign w:val="center"/>
          </w:tcPr>
          <w:p w14:paraId="5B7CDB47" w14:textId="4DB26C1C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SST-A</w:t>
            </w:r>
          </w:p>
        </w:tc>
      </w:tr>
      <w:tr w:rsidR="00297FB8" w:rsidRPr="004017BD" w14:paraId="0331B27B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523773A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6CA1D245" w14:textId="50EA452A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Silesia Star - B</w:t>
            </w:r>
          </w:p>
        </w:tc>
        <w:tc>
          <w:tcPr>
            <w:tcW w:w="2436" w:type="pct"/>
            <w:vAlign w:val="center"/>
          </w:tcPr>
          <w:p w14:paraId="170C97FB" w14:textId="466C31AD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Uniwersytecka 18/20, 40-007 Katowice</w:t>
            </w:r>
          </w:p>
        </w:tc>
        <w:tc>
          <w:tcPr>
            <w:tcW w:w="636" w:type="pct"/>
            <w:vAlign w:val="center"/>
          </w:tcPr>
          <w:p w14:paraId="592F35D9" w14:textId="3FBA9662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SST-B</w:t>
            </w:r>
          </w:p>
        </w:tc>
      </w:tr>
      <w:tr w:rsidR="00297FB8" w:rsidRPr="004017BD" w14:paraId="2C52B927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166FA3E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169B0A39" w14:textId="742813F3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 xml:space="preserve">West </w:t>
            </w:r>
            <w:proofErr w:type="spellStart"/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Gate</w:t>
            </w:r>
            <w:proofErr w:type="spellEnd"/>
          </w:p>
        </w:tc>
        <w:tc>
          <w:tcPr>
            <w:tcW w:w="2436" w:type="pct"/>
            <w:vAlign w:val="center"/>
          </w:tcPr>
          <w:p w14:paraId="54E3DD2F" w14:textId="40925620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Lotnicza 12, 54-155 Wrocław</w:t>
            </w:r>
          </w:p>
        </w:tc>
        <w:tc>
          <w:tcPr>
            <w:tcW w:w="636" w:type="pct"/>
            <w:vAlign w:val="center"/>
          </w:tcPr>
          <w:p w14:paraId="44A941EB" w14:textId="48FEE569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WGA</w:t>
            </w:r>
          </w:p>
        </w:tc>
      </w:tr>
      <w:tr w:rsidR="00297FB8" w:rsidRPr="004017BD" w14:paraId="229FF871" w14:textId="77777777" w:rsidTr="00297FB8">
        <w:trPr>
          <w:trHeight w:val="397"/>
          <w:jc w:val="center"/>
        </w:trPr>
        <w:tc>
          <w:tcPr>
            <w:tcW w:w="310" w:type="pct"/>
            <w:vAlign w:val="center"/>
          </w:tcPr>
          <w:p w14:paraId="7FAF10EE" w14:textId="77777777" w:rsidR="00297FB8" w:rsidRPr="004017BD" w:rsidRDefault="00297FB8" w:rsidP="00297FB8">
            <w:pPr>
              <w:pStyle w:val="Akapitzlist"/>
              <w:numPr>
                <w:ilvl w:val="0"/>
                <w:numId w:val="12"/>
              </w:numPr>
              <w:ind w:left="454"/>
              <w:contextualSpacing/>
              <w:jc w:val="both"/>
              <w:rPr>
                <w:rFonts w:ascii="HelveticaNeueLT Pro 45 Lt" w:eastAsiaTheme="minorHAnsi" w:hAnsi="HelveticaNeueLT Pro 45 Lt" w:cstheme="minorBidi"/>
                <w:color w:val="485A5A"/>
              </w:rPr>
            </w:pPr>
          </w:p>
        </w:tc>
        <w:tc>
          <w:tcPr>
            <w:tcW w:w="1618" w:type="pct"/>
            <w:vAlign w:val="center"/>
          </w:tcPr>
          <w:p w14:paraId="7A296BC0" w14:textId="75B3DA89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West Link</w:t>
            </w:r>
          </w:p>
        </w:tc>
        <w:tc>
          <w:tcPr>
            <w:tcW w:w="2436" w:type="pct"/>
            <w:vAlign w:val="center"/>
          </w:tcPr>
          <w:p w14:paraId="2217972B" w14:textId="0FD3C178" w:rsidR="00297FB8" w:rsidRPr="004017BD" w:rsidRDefault="00297FB8" w:rsidP="00297FB8">
            <w:pPr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ul. Szybowcowa 2, 54-130 Wrocław</w:t>
            </w:r>
          </w:p>
        </w:tc>
        <w:tc>
          <w:tcPr>
            <w:tcW w:w="636" w:type="pct"/>
            <w:vAlign w:val="center"/>
          </w:tcPr>
          <w:p w14:paraId="7E0F0E2E" w14:textId="49B1CA45" w:rsidR="00297FB8" w:rsidRPr="004017BD" w:rsidRDefault="00297FB8" w:rsidP="00297FB8">
            <w:pPr>
              <w:jc w:val="center"/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</w:pPr>
            <w:r w:rsidRPr="004017BD">
              <w:rPr>
                <w:rFonts w:ascii="HelveticaNeueLT Pro 45 Lt" w:eastAsiaTheme="minorHAnsi" w:hAnsi="HelveticaNeueLT Pro 45 Lt" w:cstheme="minorBidi"/>
                <w:color w:val="485A5A"/>
                <w:lang w:val="pl-PL"/>
              </w:rPr>
              <w:t>WLI</w:t>
            </w:r>
          </w:p>
        </w:tc>
      </w:tr>
    </w:tbl>
    <w:p w14:paraId="75E9AA04" w14:textId="77777777" w:rsidR="005B0CED" w:rsidRPr="00523648" w:rsidRDefault="005B0CED" w:rsidP="005B0CED">
      <w:pPr>
        <w:rPr>
          <w:rFonts w:ascii="HelveticaNeueLT Pro 45 Lt" w:eastAsiaTheme="minorHAnsi" w:hAnsi="HelveticaNeueLT Pro 45 Lt" w:cstheme="minorBidi"/>
          <w:color w:val="485A5A"/>
        </w:rPr>
      </w:pPr>
    </w:p>
    <w:p w14:paraId="7D263C9E" w14:textId="202C52F8" w:rsidR="009C73A3" w:rsidRPr="005B0CED" w:rsidRDefault="009C73A3" w:rsidP="009C73A3">
      <w:pPr>
        <w:spacing w:line="300" w:lineRule="atLeast"/>
        <w:jc w:val="both"/>
        <w:rPr>
          <w:rFonts w:ascii="HelveticaNeueLT Pro 65 Md" w:hAnsi="HelveticaNeueLT Pro 65 Md" w:cs="Arial"/>
          <w:b/>
          <w:szCs w:val="22"/>
          <w:lang w:val="pl-PL"/>
        </w:rPr>
      </w:pPr>
    </w:p>
    <w:p w14:paraId="0F0717C7" w14:textId="57DC543A" w:rsidR="000B1C47" w:rsidRPr="00315C7C" w:rsidRDefault="00297FB8" w:rsidP="00315C7C">
      <w:pPr>
        <w:pStyle w:val="Nagwek1"/>
        <w:keepLines/>
        <w:pageBreakBefore/>
        <w:numPr>
          <w:ilvl w:val="0"/>
          <w:numId w:val="11"/>
        </w:numPr>
        <w:overflowPunct w:val="0"/>
        <w:autoSpaceDE w:val="0"/>
        <w:autoSpaceDN w:val="0"/>
        <w:adjustRightInd w:val="0"/>
        <w:spacing w:before="142" w:after="113" w:line="360" w:lineRule="auto"/>
        <w:jc w:val="both"/>
        <w:textAlignment w:val="baseline"/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</w:pPr>
      <w:bookmarkStart w:id="8" w:name="_Toc205374792"/>
      <w:r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  <w:lastRenderedPageBreak/>
        <w:t xml:space="preserve">Lista </w:t>
      </w:r>
      <w:r w:rsidRPr="00297FB8"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  <w:t>urządzeń do oznakowania tagami NFC</w:t>
      </w:r>
      <w:bookmarkEnd w:id="8"/>
    </w:p>
    <w:p w14:paraId="5A5910F2" w14:textId="40C87320" w:rsidR="000B1C47" w:rsidRPr="00440A2E" w:rsidRDefault="000B1C47" w:rsidP="00315C7C">
      <w:pPr>
        <w:spacing w:before="240" w:after="240"/>
        <w:jc w:val="both"/>
        <w:rPr>
          <w:rFonts w:ascii="HelveticaNeueLT Pro 45 Lt" w:eastAsia="Aptos" w:hAnsi="HelveticaNeueLT Pro 45 Lt" w:cs="Aptos"/>
          <w:color w:val="485A5A"/>
          <w:szCs w:val="22"/>
          <w:lang w:val="pl-PL"/>
        </w:rPr>
      </w:pP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Poniżej przedstawiono </w:t>
      </w:r>
      <w:r w:rsidR="00DE53BE" w:rsidRPr="00440A2E">
        <w:rPr>
          <w:rFonts w:ascii="HelveticaNeueLT Pro 45 Lt" w:eastAsia="Aptos" w:hAnsi="HelveticaNeueLT Pro 45 Lt" w:cs="Aptos"/>
          <w:b/>
          <w:bCs/>
          <w:color w:val="485A5A"/>
          <w:szCs w:val="22"/>
          <w:lang w:val="pl-PL"/>
        </w:rPr>
        <w:t>poglądowy</w:t>
      </w:r>
      <w:r w:rsidR="00DE53BE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 </w:t>
      </w: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wykaz urządzeń, które powinny zostać oznakowane </w:t>
      </w:r>
      <w:proofErr w:type="spellStart"/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tagami</w:t>
      </w:r>
      <w:proofErr w:type="spellEnd"/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 NFC, o</w:t>
      </w:r>
      <w:r w:rsidR="007911B2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 </w:t>
      </w: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ile występują na powierzchni najmu</w:t>
      </w:r>
      <w:r w:rsidR="008123C3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 lub w obszarze </w:t>
      </w:r>
      <w:r w:rsidR="004D5A8E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SHELL AND CORE</w:t>
      </w:r>
      <w:r w:rsidR="00052850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. Wykaz</w:t>
      </w:r>
      <w:r w:rsidR="00DE53BE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 każdorazowo należy uzgodnić </w:t>
      </w:r>
      <w:r w:rsidR="00C778AF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z Facility Managerem obiektu i/lub z OTB (Obsługa Techniczna Obiektu)</w:t>
      </w: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:</w:t>
      </w:r>
    </w:p>
    <w:p w14:paraId="25EBF83F" w14:textId="5CB320BD" w:rsidR="000B1C47" w:rsidRPr="00440A2E" w:rsidRDefault="000B1C47" w:rsidP="00297FB8">
      <w:pPr>
        <w:pStyle w:val="Akapitzlist"/>
        <w:numPr>
          <w:ilvl w:val="1"/>
          <w:numId w:val="37"/>
        </w:numPr>
        <w:spacing w:before="240" w:after="240"/>
        <w:jc w:val="both"/>
        <w:rPr>
          <w:rFonts w:ascii="HelveticaNeueLT Pro 65 Md" w:hAnsi="HelveticaNeueLT Pro 65 Md"/>
          <w:b/>
          <w:bCs/>
          <w:color w:val="485A5A"/>
        </w:rPr>
      </w:pPr>
      <w:r w:rsidRPr="00440A2E">
        <w:rPr>
          <w:rFonts w:ascii="HelveticaNeueLT Pro 65 Md" w:hAnsi="HelveticaNeueLT Pro 65 Md"/>
          <w:b/>
          <w:bCs/>
          <w:color w:val="485A5A"/>
        </w:rPr>
        <w:t>Elektryczne</w:t>
      </w:r>
    </w:p>
    <w:p w14:paraId="689F44AD" w14:textId="64F57681" w:rsidR="000B1C47" w:rsidRPr="00440A2E" w:rsidRDefault="000B1C47" w:rsidP="00315C7C">
      <w:pPr>
        <w:pStyle w:val="Akapitzlist"/>
        <w:numPr>
          <w:ilvl w:val="0"/>
          <w:numId w:val="3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Rozdziel</w:t>
      </w:r>
      <w:r w:rsidR="00315C7C" w:rsidRPr="00440A2E">
        <w:rPr>
          <w:rFonts w:ascii="HelveticaNeueLT Pro 45 Lt" w:hAnsi="HelveticaNeueLT Pro 45 Lt"/>
          <w:color w:val="485A5A"/>
        </w:rPr>
        <w:t>nice</w:t>
      </w:r>
      <w:r w:rsidRPr="00440A2E">
        <w:rPr>
          <w:rFonts w:ascii="HelveticaNeueLT Pro 45 Lt" w:hAnsi="HelveticaNeueLT Pro 45 Lt"/>
          <w:color w:val="485A5A"/>
        </w:rPr>
        <w:t xml:space="preserve"> elektryczne </w:t>
      </w:r>
    </w:p>
    <w:p w14:paraId="180DDA3B" w14:textId="3F09E73C" w:rsidR="00315C7C" w:rsidRPr="00440A2E" w:rsidRDefault="000B1C47" w:rsidP="00315C7C">
      <w:pPr>
        <w:pStyle w:val="Akapitzlist"/>
        <w:numPr>
          <w:ilvl w:val="0"/>
          <w:numId w:val="3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G</w:t>
      </w:r>
      <w:r w:rsidR="00315C7C" w:rsidRPr="00440A2E">
        <w:rPr>
          <w:rFonts w:ascii="HelveticaNeueLT Pro 45 Lt" w:hAnsi="HelveticaNeueLT Pro 45 Lt"/>
          <w:color w:val="485A5A"/>
        </w:rPr>
        <w:t>łówny Wyłącznik Prądu</w:t>
      </w:r>
    </w:p>
    <w:p w14:paraId="411A9F1A" w14:textId="4AB18A27" w:rsidR="000B1C47" w:rsidRPr="00440A2E" w:rsidRDefault="00315C7C" w:rsidP="00315C7C">
      <w:pPr>
        <w:pStyle w:val="Akapitzlist"/>
        <w:numPr>
          <w:ilvl w:val="0"/>
          <w:numId w:val="3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Przeciwpożarowy Wyłącznik Prądu</w:t>
      </w:r>
    </w:p>
    <w:p w14:paraId="548BDF3C" w14:textId="77777777" w:rsidR="00297FB8" w:rsidRPr="00440A2E" w:rsidRDefault="000B1C47" w:rsidP="005C6899">
      <w:pPr>
        <w:pStyle w:val="Akapitzlist"/>
        <w:numPr>
          <w:ilvl w:val="0"/>
          <w:numId w:val="3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Liczniki energii elektrycznej</w:t>
      </w:r>
    </w:p>
    <w:p w14:paraId="532FD7EC" w14:textId="1719D1A2" w:rsidR="000B1C47" w:rsidRPr="00440A2E" w:rsidRDefault="000B1C47" w:rsidP="005C6899">
      <w:pPr>
        <w:pStyle w:val="Akapitzlist"/>
        <w:numPr>
          <w:ilvl w:val="0"/>
          <w:numId w:val="3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UPS-y (jeżeli instalowane przez Wykonawcę)</w:t>
      </w:r>
    </w:p>
    <w:p w14:paraId="6D7B6394" w14:textId="16859A96" w:rsidR="000B1C47" w:rsidRPr="00440A2E" w:rsidRDefault="000B1C47" w:rsidP="00297FB8">
      <w:pPr>
        <w:pStyle w:val="Akapitzlist"/>
        <w:numPr>
          <w:ilvl w:val="1"/>
          <w:numId w:val="37"/>
        </w:numPr>
        <w:spacing w:before="240" w:after="240"/>
        <w:jc w:val="both"/>
        <w:rPr>
          <w:rFonts w:ascii="HelveticaNeueLT Pro 65 Md" w:hAnsi="HelveticaNeueLT Pro 65 Md"/>
          <w:b/>
          <w:bCs/>
          <w:color w:val="485A5A"/>
        </w:rPr>
      </w:pPr>
      <w:r w:rsidRPr="00440A2E">
        <w:rPr>
          <w:rFonts w:ascii="HelveticaNeueLT Pro 65 Md" w:hAnsi="HelveticaNeueLT Pro 65 Md"/>
          <w:b/>
          <w:bCs/>
          <w:color w:val="485A5A"/>
        </w:rPr>
        <w:t>Niskoprądowe / teletechniczne / systemy specjalistyczne</w:t>
      </w:r>
    </w:p>
    <w:p w14:paraId="31A825B8" w14:textId="47345689" w:rsidR="000B1C47" w:rsidRPr="00440A2E" w:rsidRDefault="000B1C47" w:rsidP="00440A2E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 xml:space="preserve">Szafy </w:t>
      </w:r>
      <w:r w:rsidR="00315C7C" w:rsidRPr="00440A2E">
        <w:rPr>
          <w:rFonts w:ascii="HelveticaNeueLT Pro 45 Lt" w:hAnsi="HelveticaNeueLT Pro 45 Lt"/>
          <w:color w:val="485A5A"/>
        </w:rPr>
        <w:t xml:space="preserve">RACK </w:t>
      </w:r>
      <w:r w:rsidRPr="00440A2E">
        <w:rPr>
          <w:rFonts w:ascii="HelveticaNeueLT Pro 45 Lt" w:hAnsi="HelveticaNeueLT Pro 45 Lt"/>
          <w:color w:val="485A5A"/>
        </w:rPr>
        <w:t>(w tym oddzielnie serwery do BMS, CCTV, SKD itd.)</w:t>
      </w:r>
      <w:r w:rsidR="00052850" w:rsidRPr="00440A2E">
        <w:rPr>
          <w:rFonts w:ascii="HelveticaNeueLT Pro 45 Lt" w:hAnsi="HelveticaNeueLT Pro 45 Lt"/>
          <w:color w:val="485A5A"/>
        </w:rPr>
        <w:t xml:space="preserve"> główne i pośrednie</w:t>
      </w:r>
    </w:p>
    <w:p w14:paraId="7EDE2DDD" w14:textId="65D9AC48" w:rsidR="00003D7F" w:rsidRPr="00440A2E" w:rsidRDefault="00003D7F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Szafki z elementami systemu KD (np. z kontrolerami</w:t>
      </w:r>
      <w:r w:rsidR="00F75926" w:rsidRPr="00440A2E">
        <w:rPr>
          <w:rFonts w:ascii="HelveticaNeueLT Pro 45 Lt" w:eastAsia="Aptos" w:hAnsi="HelveticaNeueLT Pro 45 Lt" w:cs="Aptos"/>
          <w:color w:val="485A5A"/>
        </w:rPr>
        <w:t>, bateriami etc.</w:t>
      </w:r>
      <w:r w:rsidRPr="00440A2E">
        <w:rPr>
          <w:rFonts w:ascii="HelveticaNeueLT Pro 45 Lt" w:eastAsia="Aptos" w:hAnsi="HelveticaNeueLT Pro 45 Lt" w:cs="Aptos"/>
          <w:color w:val="485A5A"/>
        </w:rPr>
        <w:t>)</w:t>
      </w:r>
    </w:p>
    <w:p w14:paraId="1ABBCE8D" w14:textId="225A5792" w:rsidR="000B1C47" w:rsidRPr="00440A2E" w:rsidRDefault="000B1C47" w:rsidP="00440A2E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System detekcji wycieków</w:t>
      </w:r>
    </w:p>
    <w:p w14:paraId="4B494450" w14:textId="37D01193" w:rsidR="00DA0CDE" w:rsidRPr="00440A2E" w:rsidRDefault="000B1C47" w:rsidP="00440A2E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Systemy wykrywania</w:t>
      </w:r>
      <w:r w:rsidR="0064289F" w:rsidRPr="00440A2E">
        <w:rPr>
          <w:rFonts w:ascii="HelveticaNeueLT Pro 45 Lt" w:hAnsi="HelveticaNeueLT Pro 45 Lt"/>
          <w:color w:val="485A5A"/>
        </w:rPr>
        <w:t xml:space="preserve"> m.in.</w:t>
      </w:r>
      <w:r w:rsidR="00052850" w:rsidRPr="00440A2E">
        <w:rPr>
          <w:rFonts w:ascii="HelveticaNeueLT Pro 45 Lt" w:hAnsi="HelveticaNeueLT Pro 45 Lt"/>
          <w:color w:val="485A5A"/>
        </w:rPr>
        <w:t>:</w:t>
      </w:r>
    </w:p>
    <w:p w14:paraId="7E79D97B" w14:textId="35E6784C" w:rsidR="00DA0CDE" w:rsidRPr="00440A2E" w:rsidRDefault="00DA0CDE" w:rsidP="00440A2E">
      <w:pPr>
        <w:pStyle w:val="Akapitzlist"/>
        <w:numPr>
          <w:ilvl w:val="1"/>
          <w:numId w:val="41"/>
        </w:numPr>
        <w:spacing w:before="240" w:after="240" w:line="279" w:lineRule="auto"/>
        <w:ind w:left="993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G</w:t>
      </w:r>
      <w:r w:rsidR="000B1C47" w:rsidRPr="00440A2E">
        <w:rPr>
          <w:rFonts w:ascii="HelveticaNeueLT Pro 45 Lt" w:hAnsi="HelveticaNeueLT Pro 45 Lt"/>
          <w:color w:val="485A5A"/>
        </w:rPr>
        <w:t>az</w:t>
      </w:r>
      <w:r w:rsidR="00052850" w:rsidRPr="00440A2E">
        <w:rPr>
          <w:rFonts w:ascii="HelveticaNeueLT Pro 45 Lt" w:hAnsi="HelveticaNeueLT Pro 45 Lt"/>
          <w:color w:val="485A5A"/>
        </w:rPr>
        <w:t>u</w:t>
      </w:r>
    </w:p>
    <w:p w14:paraId="2CB4BFB3" w14:textId="65A1C8A2" w:rsidR="00DA0CDE" w:rsidRPr="00440A2E" w:rsidRDefault="004740D5" w:rsidP="00440A2E">
      <w:pPr>
        <w:pStyle w:val="Akapitzlist"/>
        <w:numPr>
          <w:ilvl w:val="1"/>
          <w:numId w:val="41"/>
        </w:numPr>
        <w:spacing w:before="240" w:after="240" w:line="279" w:lineRule="auto"/>
        <w:ind w:left="993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LPG</w:t>
      </w:r>
    </w:p>
    <w:p w14:paraId="1C9C9CB7" w14:textId="77777777" w:rsidR="00DA0CDE" w:rsidRPr="00440A2E" w:rsidRDefault="00DA0CDE" w:rsidP="00440A2E">
      <w:pPr>
        <w:pStyle w:val="Akapitzlist"/>
        <w:numPr>
          <w:ilvl w:val="1"/>
          <w:numId w:val="41"/>
        </w:numPr>
        <w:spacing w:before="240" w:after="240" w:line="279" w:lineRule="auto"/>
        <w:ind w:left="993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Detekcja oparów paliwa</w:t>
      </w:r>
    </w:p>
    <w:p w14:paraId="736280D1" w14:textId="4D3CFCF2" w:rsidR="00416789" w:rsidRPr="00440A2E" w:rsidRDefault="00416789" w:rsidP="00440A2E">
      <w:pPr>
        <w:pStyle w:val="Akapitzlist"/>
        <w:numPr>
          <w:ilvl w:val="1"/>
          <w:numId w:val="41"/>
        </w:numPr>
        <w:spacing w:before="240" w:after="240" w:line="279" w:lineRule="auto"/>
        <w:ind w:left="993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Detekcja oparów metanu</w:t>
      </w:r>
    </w:p>
    <w:p w14:paraId="0ACCAE0E" w14:textId="733F4FDC" w:rsidR="00416789" w:rsidRPr="00440A2E" w:rsidRDefault="00DA0CDE" w:rsidP="00440A2E">
      <w:pPr>
        <w:pStyle w:val="Akapitzlist"/>
        <w:numPr>
          <w:ilvl w:val="1"/>
          <w:numId w:val="41"/>
        </w:numPr>
        <w:spacing w:before="240" w:after="240" w:line="279" w:lineRule="auto"/>
        <w:ind w:left="993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</w:t>
      </w:r>
      <w:r w:rsidR="000E1FB7" w:rsidRPr="00440A2E">
        <w:rPr>
          <w:rFonts w:ascii="HelveticaNeueLT Pro 45 Lt" w:hAnsi="HelveticaNeueLT Pro 45 Lt"/>
          <w:color w:val="485A5A"/>
        </w:rPr>
        <w:t>etektory wycieku czynnika chłodniczego</w:t>
      </w:r>
    </w:p>
    <w:p w14:paraId="5301405D" w14:textId="34A090ED" w:rsidR="000B1C47" w:rsidRPr="00440A2E" w:rsidRDefault="000B1C47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 xml:space="preserve">Centralki, komputery, panele do systemów sterowania (BMS, </w:t>
      </w:r>
      <w:proofErr w:type="spellStart"/>
      <w:r w:rsidRPr="00440A2E">
        <w:rPr>
          <w:rFonts w:ascii="HelveticaNeueLT Pro 45 Lt" w:hAnsi="HelveticaNeueLT Pro 45 Lt"/>
          <w:color w:val="485A5A"/>
        </w:rPr>
        <w:t>SSWiN</w:t>
      </w:r>
      <w:proofErr w:type="spellEnd"/>
      <w:r w:rsidRPr="00440A2E">
        <w:rPr>
          <w:rFonts w:ascii="HelveticaNeueLT Pro 45 Lt" w:hAnsi="HelveticaNeueLT Pro 45 Lt"/>
          <w:color w:val="485A5A"/>
        </w:rPr>
        <w:t>, CCTV, SKD itp.)</w:t>
      </w:r>
    </w:p>
    <w:p w14:paraId="50FE3118" w14:textId="4DC6DBD8" w:rsidR="00F82B90" w:rsidRPr="00440A2E" w:rsidRDefault="00F82B90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Staja pogodow</w:t>
      </w:r>
      <w:r w:rsidR="004153A5" w:rsidRPr="00440A2E">
        <w:rPr>
          <w:rFonts w:ascii="HelveticaNeueLT Pro 45 Lt" w:hAnsi="HelveticaNeueLT Pro 45 Lt"/>
          <w:color w:val="485A5A"/>
        </w:rPr>
        <w:t>a</w:t>
      </w:r>
    </w:p>
    <w:p w14:paraId="75A09D82" w14:textId="16A58371" w:rsidR="003C1DD3" w:rsidRPr="00440A2E" w:rsidRDefault="003C1DD3" w:rsidP="003C1DD3">
      <w:pPr>
        <w:pStyle w:val="Akapitzlist"/>
        <w:numPr>
          <w:ilvl w:val="0"/>
          <w:numId w:val="41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Centralki, panele, komputery do systemów sterowania (np. oświetlenie DALI, awaryjne i</w:t>
      </w:r>
      <w:r w:rsidRPr="00440A2E">
        <w:rPr>
          <w:color w:val="485A5A"/>
        </w:rPr>
        <w:t> </w:t>
      </w:r>
      <w:r w:rsidRPr="00440A2E">
        <w:rPr>
          <w:rFonts w:ascii="HelveticaNeueLT Pro 45 Lt" w:hAnsi="HelveticaNeueLT Pro 45 Lt"/>
          <w:color w:val="485A5A"/>
        </w:rPr>
        <w:t>ewakuacyjne)</w:t>
      </w:r>
    </w:p>
    <w:p w14:paraId="720EFF0E" w14:textId="0587AC5B" w:rsidR="000B1C47" w:rsidRPr="00440A2E" w:rsidRDefault="000B1C47" w:rsidP="00297FB8">
      <w:pPr>
        <w:pStyle w:val="Akapitzlist"/>
        <w:numPr>
          <w:ilvl w:val="1"/>
          <w:numId w:val="37"/>
        </w:numPr>
        <w:spacing w:before="240" w:after="240"/>
        <w:jc w:val="both"/>
        <w:rPr>
          <w:rFonts w:ascii="HelveticaNeueLT Pro 65 Md" w:hAnsi="HelveticaNeueLT Pro 65 Md"/>
          <w:b/>
          <w:bCs/>
          <w:color w:val="485A5A"/>
        </w:rPr>
      </w:pPr>
      <w:r w:rsidRPr="00440A2E">
        <w:rPr>
          <w:rFonts w:ascii="HelveticaNeueLT Pro 65 Md" w:hAnsi="HelveticaNeueLT Pro 65 Md"/>
          <w:b/>
          <w:bCs/>
          <w:color w:val="485A5A"/>
        </w:rPr>
        <w:t>Sanitarne / HVAC</w:t>
      </w:r>
    </w:p>
    <w:p w14:paraId="445BC308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Belki chłodu (bez zaworów i siłowników)</w:t>
      </w:r>
    </w:p>
    <w:p w14:paraId="0F55E8FE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proofErr w:type="spellStart"/>
      <w:r w:rsidRPr="00440A2E">
        <w:rPr>
          <w:rFonts w:ascii="HelveticaNeueLT Pro 45 Lt" w:hAnsi="HelveticaNeueLT Pro 45 Lt"/>
          <w:color w:val="485A5A"/>
        </w:rPr>
        <w:t>Fancoile</w:t>
      </w:r>
      <w:proofErr w:type="spellEnd"/>
    </w:p>
    <w:p w14:paraId="6B88CB1F" w14:textId="16A19490" w:rsidR="000E1FB7" w:rsidRPr="00440A2E" w:rsidRDefault="000E1FB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  <w:lang w:val="en-US"/>
        </w:rPr>
      </w:pPr>
      <w:r w:rsidRPr="00440A2E">
        <w:rPr>
          <w:rFonts w:ascii="HelveticaNeueLT Pro 45 Lt" w:hAnsi="HelveticaNeueLT Pro 45 Lt"/>
          <w:color w:val="485A5A"/>
          <w:lang w:val="en-US"/>
        </w:rPr>
        <w:t>FPTU (</w:t>
      </w:r>
      <w:r w:rsidR="00D8646B" w:rsidRPr="00440A2E">
        <w:rPr>
          <w:rFonts w:ascii="HelveticaNeueLT Pro 45 Lt" w:hAnsi="HelveticaNeueLT Pro 45 Lt"/>
          <w:color w:val="485A5A"/>
          <w:lang w:val="en-US"/>
        </w:rPr>
        <w:t>Fan Powered Terminal Unit)</w:t>
      </w:r>
    </w:p>
    <w:p w14:paraId="6DD81F01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Centrale wentylacyjne</w:t>
      </w:r>
    </w:p>
    <w:p w14:paraId="172A5530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Wentylatory</w:t>
      </w:r>
    </w:p>
    <w:p w14:paraId="4E12D499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VAV</w:t>
      </w:r>
    </w:p>
    <w:p w14:paraId="4372DA55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Kurtyny wodne / elektryczne</w:t>
      </w:r>
    </w:p>
    <w:p w14:paraId="282EC62C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 xml:space="preserve">Jednostki VRF, </w:t>
      </w:r>
      <w:proofErr w:type="spellStart"/>
      <w:r w:rsidRPr="00440A2E">
        <w:rPr>
          <w:rFonts w:ascii="HelveticaNeueLT Pro 45 Lt" w:hAnsi="HelveticaNeueLT Pro 45 Lt"/>
          <w:color w:val="485A5A"/>
        </w:rPr>
        <w:t>split</w:t>
      </w:r>
      <w:proofErr w:type="spellEnd"/>
      <w:r w:rsidRPr="00440A2E">
        <w:rPr>
          <w:rFonts w:ascii="HelveticaNeueLT Pro 45 Lt" w:hAnsi="HelveticaNeueLT Pro 45 Lt"/>
          <w:color w:val="485A5A"/>
        </w:rPr>
        <w:t xml:space="preserve"> (wewnętrzne i zewnętrzne)</w:t>
      </w:r>
    </w:p>
    <w:p w14:paraId="257550EA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Trasy freonowe</w:t>
      </w:r>
    </w:p>
    <w:p w14:paraId="20ADED10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Pompy ciepła w lokalach i serwerowniach</w:t>
      </w:r>
    </w:p>
    <w:p w14:paraId="4B6C404D" w14:textId="08DBD35B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Pompki ścieków</w:t>
      </w:r>
      <w:r w:rsidR="00F0343F" w:rsidRPr="00440A2E">
        <w:rPr>
          <w:rFonts w:ascii="HelveticaNeueLT Pro 45 Lt" w:hAnsi="HelveticaNeueLT Pro 45 Lt"/>
          <w:color w:val="485A5A"/>
        </w:rPr>
        <w:t>, rozdrabniacze</w:t>
      </w:r>
    </w:p>
    <w:p w14:paraId="12EB9A60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Separatory</w:t>
      </w:r>
    </w:p>
    <w:p w14:paraId="738E0487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Podgrzewacze wody</w:t>
      </w:r>
    </w:p>
    <w:p w14:paraId="2A509CF7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Pompki skroplin</w:t>
      </w:r>
    </w:p>
    <w:p w14:paraId="71A27530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Grzejniki (zbiorczo)</w:t>
      </w:r>
    </w:p>
    <w:p w14:paraId="00769AE4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Wentylatory kuchenne oraz oddzielnie filtry z wkładem węglowym</w:t>
      </w:r>
    </w:p>
    <w:p w14:paraId="6120D865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Okapy</w:t>
      </w:r>
    </w:p>
    <w:p w14:paraId="441A840B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lastRenderedPageBreak/>
        <w:t>Uzdatniacze i filtry wody (jeżeli były w zakresie FO)</w:t>
      </w:r>
    </w:p>
    <w:p w14:paraId="782C71F8" w14:textId="52AD2450" w:rsidR="00A06372" w:rsidRPr="00440A2E" w:rsidRDefault="00A06372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Podgrzewacze CWU (Ciepła Woda Użytkowa)</w:t>
      </w:r>
    </w:p>
    <w:p w14:paraId="484867C5" w14:textId="77777777" w:rsidR="000B1C47" w:rsidRPr="00440A2E" w:rsidRDefault="000B1C4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Liczniki wody, ciepła, chłodu</w:t>
      </w:r>
    </w:p>
    <w:p w14:paraId="1757DA06" w14:textId="303843B6" w:rsidR="00E31A25" w:rsidRPr="00440A2E" w:rsidRDefault="00604017" w:rsidP="00440A2E">
      <w:pPr>
        <w:pStyle w:val="Akapitzlist"/>
        <w:numPr>
          <w:ilvl w:val="0"/>
          <w:numId w:val="42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Reduktor gaz</w:t>
      </w:r>
      <w:r w:rsidR="00CB48DE" w:rsidRPr="00440A2E">
        <w:rPr>
          <w:rFonts w:ascii="HelveticaNeueLT Pro 45 Lt" w:hAnsi="HelveticaNeueLT Pro 45 Lt"/>
          <w:color w:val="485A5A"/>
        </w:rPr>
        <w:t>u</w:t>
      </w:r>
    </w:p>
    <w:p w14:paraId="549DE580" w14:textId="04117801" w:rsidR="000B1C47" w:rsidRPr="00440A2E" w:rsidRDefault="000B1C47" w:rsidP="00297FB8">
      <w:pPr>
        <w:pStyle w:val="Akapitzlist"/>
        <w:numPr>
          <w:ilvl w:val="1"/>
          <w:numId w:val="37"/>
        </w:numPr>
        <w:spacing w:before="240" w:after="240"/>
        <w:jc w:val="both"/>
        <w:rPr>
          <w:rFonts w:ascii="HelveticaNeueLT Pro 65 Md" w:hAnsi="HelveticaNeueLT Pro 65 Md"/>
          <w:b/>
          <w:bCs/>
          <w:color w:val="485A5A"/>
        </w:rPr>
      </w:pPr>
      <w:r w:rsidRPr="00440A2E">
        <w:rPr>
          <w:rFonts w:ascii="HelveticaNeueLT Pro 65 Md" w:hAnsi="HelveticaNeueLT Pro 65 Md"/>
          <w:b/>
          <w:bCs/>
          <w:color w:val="485A5A"/>
        </w:rPr>
        <w:t>PPOŻ i bezpieczeństwo</w:t>
      </w:r>
    </w:p>
    <w:p w14:paraId="487A3E22" w14:textId="77777777" w:rsidR="000B1C47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Klapy przeciwpożarowe</w:t>
      </w:r>
    </w:p>
    <w:p w14:paraId="14AE8801" w14:textId="77777777" w:rsidR="000B1C47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Gaśnice + koce gaśnicze</w:t>
      </w:r>
    </w:p>
    <w:p w14:paraId="06A44630" w14:textId="77777777" w:rsidR="000B1C47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Hydranty + oddzielnie węże</w:t>
      </w:r>
    </w:p>
    <w:p w14:paraId="67255F46" w14:textId="2B0785FD" w:rsidR="000B1C47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Zawory hydrantowe</w:t>
      </w:r>
      <w:r w:rsidR="009E4D54" w:rsidRPr="00440A2E">
        <w:rPr>
          <w:rFonts w:ascii="HelveticaNeueLT Pro 45 Lt" w:hAnsi="HelveticaNeueLT Pro 45 Lt"/>
          <w:color w:val="485A5A"/>
        </w:rPr>
        <w:t xml:space="preserve"> (</w:t>
      </w:r>
      <w:r w:rsidR="00CB5FC9" w:rsidRPr="00440A2E">
        <w:rPr>
          <w:rFonts w:ascii="HelveticaNeueLT Pro 45 Lt" w:hAnsi="HelveticaNeueLT Pro 45 Lt"/>
          <w:color w:val="485A5A"/>
        </w:rPr>
        <w:t>każda nasada oddzielnie)</w:t>
      </w:r>
    </w:p>
    <w:p w14:paraId="1FC4F758" w14:textId="77777777" w:rsidR="000B1C47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Kurtyny przeciwpożarowe</w:t>
      </w:r>
    </w:p>
    <w:p w14:paraId="5DE7C651" w14:textId="77777777" w:rsidR="00297FB8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SUG (Systemy Gaszenia)</w:t>
      </w:r>
    </w:p>
    <w:p w14:paraId="71BC5BA0" w14:textId="66B04C1B" w:rsidR="000B1C47" w:rsidRPr="00440A2E" w:rsidRDefault="000B1C4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Drzwi przeciwpożarowe</w:t>
      </w:r>
    </w:p>
    <w:p w14:paraId="1F426723" w14:textId="40CDC667" w:rsidR="003044B7" w:rsidRPr="00440A2E" w:rsidRDefault="003044B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SSP (pętle i/lub daną kondygnację</w:t>
      </w:r>
      <w:r w:rsidR="00BE2093" w:rsidRPr="00440A2E">
        <w:rPr>
          <w:rFonts w:ascii="HelveticaNeueLT Pro 45 Lt" w:hAnsi="HelveticaNeueLT Pro 45 Lt"/>
          <w:color w:val="485A5A"/>
        </w:rPr>
        <w:t xml:space="preserve"> </w:t>
      </w:r>
      <w:r w:rsidR="00DF237F" w:rsidRPr="00440A2E">
        <w:rPr>
          <w:rFonts w:ascii="HelveticaNeueLT Pro 45 Lt" w:hAnsi="HelveticaNeueLT Pro 45 Lt"/>
          <w:color w:val="485A5A"/>
        </w:rPr>
        <w:t>i/lub powierzchnia najmu</w:t>
      </w:r>
      <w:r w:rsidRPr="00440A2E">
        <w:rPr>
          <w:rFonts w:ascii="HelveticaNeueLT Pro 45 Lt" w:hAnsi="HelveticaNeueLT Pro 45 Lt"/>
          <w:color w:val="485A5A"/>
        </w:rPr>
        <w:t>)</w:t>
      </w:r>
    </w:p>
    <w:p w14:paraId="62582953" w14:textId="3EB0322C" w:rsidR="003044B7" w:rsidRPr="00440A2E" w:rsidRDefault="003044B7" w:rsidP="00440A2E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DSO (pętle i/lub daną kondygnację</w:t>
      </w:r>
      <w:r w:rsidR="00DF237F" w:rsidRPr="00440A2E">
        <w:rPr>
          <w:rFonts w:ascii="HelveticaNeueLT Pro 45 Lt" w:hAnsi="HelveticaNeueLT Pro 45 Lt"/>
          <w:color w:val="485A5A"/>
        </w:rPr>
        <w:t xml:space="preserve"> i/lub powierzchnia najmu</w:t>
      </w:r>
      <w:r w:rsidRPr="00440A2E">
        <w:rPr>
          <w:rFonts w:ascii="HelveticaNeueLT Pro 45 Lt" w:hAnsi="HelveticaNeueLT Pro 45 Lt"/>
          <w:color w:val="485A5A"/>
        </w:rPr>
        <w:t>)</w:t>
      </w:r>
    </w:p>
    <w:p w14:paraId="7EC6D2CB" w14:textId="3CCA3B90" w:rsidR="0097791B" w:rsidRPr="00440A2E" w:rsidRDefault="0097791B">
      <w:pPr>
        <w:pStyle w:val="Akapitzlist"/>
        <w:numPr>
          <w:ilvl w:val="0"/>
          <w:numId w:val="43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Klapa dymowa</w:t>
      </w:r>
      <w:r w:rsidR="00EE2177" w:rsidRPr="00440A2E">
        <w:rPr>
          <w:rFonts w:ascii="HelveticaNeueLT Pro 45 Lt" w:hAnsi="HelveticaNeueLT Pro 45 Lt"/>
          <w:color w:val="485A5A"/>
        </w:rPr>
        <w:t>, okna automatyczne</w:t>
      </w:r>
      <w:r w:rsidRPr="00440A2E">
        <w:rPr>
          <w:rFonts w:ascii="HelveticaNeueLT Pro 45 Lt" w:hAnsi="HelveticaNeueLT Pro 45 Lt"/>
          <w:color w:val="485A5A"/>
        </w:rPr>
        <w:t xml:space="preserve"> </w:t>
      </w:r>
      <w:r w:rsidR="00B7093C" w:rsidRPr="00440A2E">
        <w:rPr>
          <w:rFonts w:ascii="HelveticaNeueLT Pro 45 Lt" w:hAnsi="HelveticaNeueLT Pro 45 Lt"/>
          <w:color w:val="485A5A"/>
        </w:rPr>
        <w:t xml:space="preserve">/ </w:t>
      </w:r>
      <w:r w:rsidRPr="00440A2E">
        <w:rPr>
          <w:rFonts w:ascii="HelveticaNeueLT Pro 45 Lt" w:hAnsi="HelveticaNeueLT Pro 45 Lt"/>
          <w:color w:val="485A5A"/>
        </w:rPr>
        <w:t>uchylne</w:t>
      </w:r>
      <w:r w:rsidR="003F5420" w:rsidRPr="00440A2E">
        <w:rPr>
          <w:rFonts w:ascii="HelveticaNeueLT Pro 45 Lt" w:hAnsi="HelveticaNeueLT Pro 45 Lt"/>
          <w:color w:val="485A5A"/>
        </w:rPr>
        <w:t>, świetlik</w:t>
      </w:r>
      <w:r w:rsidR="00B7093C" w:rsidRPr="00440A2E">
        <w:rPr>
          <w:rFonts w:ascii="HelveticaNeueLT Pro 45 Lt" w:hAnsi="HelveticaNeueLT Pro 45 Lt"/>
          <w:color w:val="485A5A"/>
        </w:rPr>
        <w:t xml:space="preserve"> (w tym centralki sterownicze)</w:t>
      </w:r>
    </w:p>
    <w:p w14:paraId="6213F59F" w14:textId="15D184C8" w:rsidR="000B1C47" w:rsidRPr="00440A2E" w:rsidRDefault="000B1C47" w:rsidP="00297FB8">
      <w:pPr>
        <w:pStyle w:val="Akapitzlist"/>
        <w:numPr>
          <w:ilvl w:val="1"/>
          <w:numId w:val="37"/>
        </w:numPr>
        <w:spacing w:before="240" w:after="240"/>
        <w:jc w:val="both"/>
        <w:rPr>
          <w:rFonts w:ascii="HelveticaNeueLT Pro 65 Md" w:hAnsi="HelveticaNeueLT Pro 65 Md"/>
          <w:b/>
          <w:bCs/>
          <w:color w:val="485A5A"/>
        </w:rPr>
      </w:pPr>
      <w:r w:rsidRPr="00440A2E">
        <w:rPr>
          <w:rFonts w:ascii="HelveticaNeueLT Pro 65 Md" w:hAnsi="HelveticaNeueLT Pro 65 Md"/>
          <w:b/>
          <w:bCs/>
          <w:color w:val="485A5A"/>
        </w:rPr>
        <w:t>Ogólnobudowlane / wyposażenie powierzchni</w:t>
      </w:r>
    </w:p>
    <w:p w14:paraId="32C2AF34" w14:textId="77777777" w:rsidR="000B1C47" w:rsidRPr="00440A2E" w:rsidRDefault="000B1C47" w:rsidP="00440A2E">
      <w:pPr>
        <w:pStyle w:val="Akapitzlist"/>
        <w:numPr>
          <w:ilvl w:val="0"/>
          <w:numId w:val="44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Drzwi wejściowe automatyczne</w:t>
      </w:r>
    </w:p>
    <w:p w14:paraId="09BD4256" w14:textId="1464A1A5" w:rsidR="00297FB8" w:rsidRPr="00440A2E" w:rsidRDefault="00EE2177" w:rsidP="00440A2E">
      <w:pPr>
        <w:pStyle w:val="Akapitzlist"/>
        <w:numPr>
          <w:ilvl w:val="0"/>
          <w:numId w:val="44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Rolety we</w:t>
      </w:r>
      <w:r w:rsidR="00102607" w:rsidRPr="00440A2E">
        <w:rPr>
          <w:rFonts w:ascii="HelveticaNeueLT Pro 45 Lt" w:hAnsi="HelveticaNeueLT Pro 45 Lt"/>
          <w:color w:val="485A5A"/>
        </w:rPr>
        <w:t>wnętrznych, zewnętrzne</w:t>
      </w:r>
    </w:p>
    <w:p w14:paraId="24B0A4EA" w14:textId="1D7AC3FB" w:rsidR="000B1C47" w:rsidRPr="00440A2E" w:rsidRDefault="000B1C47" w:rsidP="00440A2E">
      <w:pPr>
        <w:pStyle w:val="Akapitzlist"/>
        <w:numPr>
          <w:ilvl w:val="0"/>
          <w:numId w:val="44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Siłowniki automatyczne do drzwi (jeśli występują)</w:t>
      </w:r>
    </w:p>
    <w:p w14:paraId="27B3764F" w14:textId="5A61CDE1" w:rsidR="000B1C47" w:rsidRPr="00440A2E" w:rsidRDefault="000B1C47" w:rsidP="00297FB8">
      <w:pPr>
        <w:pStyle w:val="Akapitzlist"/>
        <w:numPr>
          <w:ilvl w:val="1"/>
          <w:numId w:val="37"/>
        </w:numPr>
        <w:spacing w:before="240" w:after="240"/>
        <w:jc w:val="both"/>
        <w:rPr>
          <w:rFonts w:ascii="HelveticaNeueLT Pro 65 Md" w:hAnsi="HelveticaNeueLT Pro 65 Md"/>
          <w:b/>
          <w:bCs/>
          <w:color w:val="485A5A"/>
        </w:rPr>
      </w:pPr>
      <w:r w:rsidRPr="00440A2E">
        <w:rPr>
          <w:rFonts w:ascii="HelveticaNeueLT Pro 65 Md" w:hAnsi="HelveticaNeueLT Pro 65 Md"/>
          <w:b/>
          <w:bCs/>
          <w:color w:val="485A5A"/>
        </w:rPr>
        <w:t>Inne systemy / różne</w:t>
      </w:r>
    </w:p>
    <w:p w14:paraId="4BF532B7" w14:textId="77777777" w:rsidR="000B1C47" w:rsidRPr="00440A2E" w:rsidRDefault="000B1C47" w:rsidP="00440A2E">
      <w:pPr>
        <w:pStyle w:val="Akapitzlist"/>
        <w:numPr>
          <w:ilvl w:val="0"/>
          <w:numId w:val="4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Logotypy, pylony, reklamy</w:t>
      </w:r>
    </w:p>
    <w:p w14:paraId="3D3CBE33" w14:textId="7C329A8F" w:rsidR="007A5832" w:rsidRPr="00440A2E" w:rsidRDefault="007A5832" w:rsidP="00440A2E">
      <w:pPr>
        <w:pStyle w:val="Akapitzlist"/>
        <w:numPr>
          <w:ilvl w:val="0"/>
          <w:numId w:val="45"/>
        </w:numPr>
        <w:spacing w:before="240" w:after="240" w:line="279" w:lineRule="auto"/>
        <w:contextualSpacing/>
        <w:jc w:val="both"/>
        <w:rPr>
          <w:rFonts w:ascii="HelveticaNeueLT Pro 45 Lt" w:hAnsi="HelveticaNeueLT Pro 45 Lt"/>
          <w:color w:val="485A5A"/>
        </w:rPr>
      </w:pPr>
      <w:r w:rsidRPr="00440A2E">
        <w:rPr>
          <w:rFonts w:ascii="HelveticaNeueLT Pro 45 Lt" w:hAnsi="HelveticaNeueLT Pro 45 Lt"/>
          <w:color w:val="485A5A"/>
        </w:rPr>
        <w:t>Defibrylator</w:t>
      </w:r>
    </w:p>
    <w:p w14:paraId="18A786BA" w14:textId="6C4415B8" w:rsidR="000B1C47" w:rsidRPr="00297FB8" w:rsidRDefault="000B1C47" w:rsidP="00297FB8">
      <w:pPr>
        <w:pStyle w:val="Nagwek1"/>
        <w:keepLines/>
        <w:pageBreakBefore/>
        <w:numPr>
          <w:ilvl w:val="0"/>
          <w:numId w:val="11"/>
        </w:numPr>
        <w:overflowPunct w:val="0"/>
        <w:autoSpaceDE w:val="0"/>
        <w:autoSpaceDN w:val="0"/>
        <w:adjustRightInd w:val="0"/>
        <w:spacing w:before="142" w:after="113" w:line="360" w:lineRule="auto"/>
        <w:jc w:val="both"/>
        <w:textAlignment w:val="baseline"/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</w:pPr>
      <w:bookmarkStart w:id="9" w:name="_Toc205374793"/>
      <w:r w:rsidRPr="00297FB8"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  <w:lastRenderedPageBreak/>
        <w:t>Urządzenia NIEPODLEGAJĄCE oznakowaniu tagami NFC</w:t>
      </w:r>
      <w:bookmarkEnd w:id="9"/>
    </w:p>
    <w:p w14:paraId="6DE844CA" w14:textId="6CE25001" w:rsidR="000B1C47" w:rsidRPr="00440A2E" w:rsidRDefault="0058522E" w:rsidP="00315C7C">
      <w:pPr>
        <w:spacing w:before="240" w:after="240"/>
        <w:jc w:val="both"/>
        <w:rPr>
          <w:rFonts w:ascii="HelveticaNeueLT Pro 45 Lt" w:hAnsi="HelveticaNeueLT Pro 45 Lt"/>
          <w:color w:val="485A5A"/>
          <w:szCs w:val="22"/>
          <w:lang w:val="pl-PL"/>
        </w:rPr>
      </w:pP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Nie ma wymogu </w:t>
      </w:r>
      <w:r w:rsidR="00AB3432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oklejenia tagami NFC niżej </w:t>
      </w: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wymienionych pozycji</w:t>
      </w:r>
      <w:r w:rsidR="000B1C47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, ale należy sporządzić dla nich osobną listę</w:t>
      </w:r>
      <w:r w:rsidR="00315C7C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 (która stanowi </w:t>
      </w:r>
      <w:r w:rsidR="00052850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Z</w:t>
      </w:r>
      <w:r w:rsidR="00315C7C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ałącznik nr 2)</w:t>
      </w:r>
      <w:r w:rsidR="000B1C47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:</w:t>
      </w:r>
    </w:p>
    <w:p w14:paraId="62D3B1AB" w14:textId="77777777" w:rsidR="000B66E4" w:rsidRPr="00440A2E" w:rsidRDefault="000B1C47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Czujki (np. dymu, ruchu, temperatury)</w:t>
      </w:r>
    </w:p>
    <w:p w14:paraId="65B3F570" w14:textId="77777777" w:rsidR="000B66E4" w:rsidRPr="00440A2E" w:rsidRDefault="000B1C47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R</w:t>
      </w:r>
      <w:r w:rsidR="00315C7C" w:rsidRPr="00440A2E">
        <w:rPr>
          <w:rFonts w:ascii="HelveticaNeueLT Pro 45 Lt" w:eastAsia="Aptos" w:hAnsi="HelveticaNeueLT Pro 45 Lt" w:cs="Aptos"/>
          <w:color w:val="485A5A"/>
        </w:rPr>
        <w:t>ęczne Ostrzegacze Pożarowe</w:t>
      </w:r>
      <w:r w:rsidRPr="00440A2E">
        <w:rPr>
          <w:rFonts w:ascii="HelveticaNeueLT Pro 45 Lt" w:eastAsia="Aptos" w:hAnsi="HelveticaNeueLT Pro 45 Lt" w:cs="Aptos"/>
          <w:color w:val="485A5A"/>
        </w:rPr>
        <w:t>, W</w:t>
      </w:r>
      <w:r w:rsidR="00315C7C" w:rsidRPr="00440A2E">
        <w:rPr>
          <w:rFonts w:ascii="HelveticaNeueLT Pro 45 Lt" w:eastAsia="Aptos" w:hAnsi="HelveticaNeueLT Pro 45 Lt" w:cs="Aptos"/>
          <w:color w:val="485A5A"/>
        </w:rPr>
        <w:t>skaźniki Zadziałania</w:t>
      </w:r>
    </w:p>
    <w:p w14:paraId="5E73611A" w14:textId="39FC86D3" w:rsidR="000B66E4" w:rsidRPr="00440A2E" w:rsidRDefault="000B1C47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 xml:space="preserve">Oprawy </w:t>
      </w:r>
      <w:r w:rsidR="00077D63" w:rsidRPr="00440A2E">
        <w:rPr>
          <w:rFonts w:ascii="HelveticaNeueLT Pro 45 Lt" w:eastAsia="Aptos" w:hAnsi="HelveticaNeueLT Pro 45 Lt" w:cs="Aptos"/>
          <w:color w:val="485A5A"/>
        </w:rPr>
        <w:t xml:space="preserve">podstawowe, dekoracyjne, </w:t>
      </w:r>
      <w:r w:rsidRPr="00440A2E">
        <w:rPr>
          <w:rFonts w:ascii="HelveticaNeueLT Pro 45 Lt" w:eastAsia="Aptos" w:hAnsi="HelveticaNeueLT Pro 45 Lt" w:cs="Aptos"/>
          <w:color w:val="485A5A"/>
        </w:rPr>
        <w:t>awaryjne i ewakuacyjne</w:t>
      </w:r>
    </w:p>
    <w:p w14:paraId="24304E58" w14:textId="77777777" w:rsidR="000B66E4" w:rsidRPr="00440A2E" w:rsidRDefault="000B1C47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Głośniki DSO</w:t>
      </w:r>
    </w:p>
    <w:p w14:paraId="16B886BC" w14:textId="3C2D9B55" w:rsidR="000B1C47" w:rsidRPr="00440A2E" w:rsidRDefault="000B1C47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Kamery</w:t>
      </w:r>
      <w:r w:rsidR="00052850" w:rsidRPr="00440A2E">
        <w:rPr>
          <w:rFonts w:ascii="HelveticaNeueLT Pro 45 Lt" w:eastAsia="Aptos" w:hAnsi="HelveticaNeueLT Pro 45 Lt" w:cs="Aptos"/>
          <w:color w:val="485A5A"/>
        </w:rPr>
        <w:t xml:space="preserve"> (np. wizyjne, LPR)</w:t>
      </w:r>
    </w:p>
    <w:p w14:paraId="30CC2E57" w14:textId="648D264D" w:rsidR="00524CEC" w:rsidRPr="00440A2E" w:rsidRDefault="00524CEC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Czytniki Kontroli Dostępu</w:t>
      </w:r>
    </w:p>
    <w:p w14:paraId="733F503B" w14:textId="747B8193" w:rsidR="00077D63" w:rsidRPr="00440A2E" w:rsidRDefault="00077D63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Zadajniki BMS</w:t>
      </w:r>
    </w:p>
    <w:p w14:paraId="7A4D70DB" w14:textId="70F62278" w:rsidR="00003D7F" w:rsidRPr="00440A2E" w:rsidRDefault="00003D7F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Skrzynki automatyki BMS</w:t>
      </w:r>
    </w:p>
    <w:p w14:paraId="16773DCB" w14:textId="742A7388" w:rsidR="00077D63" w:rsidRPr="00440A2E" w:rsidRDefault="00077D63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Zawory do grzejników</w:t>
      </w:r>
    </w:p>
    <w:p w14:paraId="25D24394" w14:textId="1F537C55" w:rsidR="00164A2A" w:rsidRPr="00440A2E" w:rsidRDefault="00164A2A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Sterowniki DALI</w:t>
      </w:r>
    </w:p>
    <w:p w14:paraId="0E54672C" w14:textId="1CDE5E30" w:rsidR="00077D63" w:rsidRPr="00440A2E" w:rsidRDefault="00077D63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Mediaporty</w:t>
      </w:r>
    </w:p>
    <w:p w14:paraId="486FEC7B" w14:textId="3290A498" w:rsidR="00077D63" w:rsidRPr="00440A2E" w:rsidRDefault="00077D63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Gniazda i łączniki 230V</w:t>
      </w:r>
    </w:p>
    <w:p w14:paraId="072E23EB" w14:textId="217FB631" w:rsidR="00077D63" w:rsidRPr="00440A2E" w:rsidRDefault="00077D63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Tryskacze</w:t>
      </w:r>
      <w:r w:rsidR="00982863" w:rsidRPr="00440A2E">
        <w:rPr>
          <w:rFonts w:ascii="HelveticaNeueLT Pro 45 Lt" w:eastAsia="Aptos" w:hAnsi="HelveticaNeueLT Pro 45 Lt" w:cs="Aptos"/>
          <w:color w:val="485A5A"/>
        </w:rPr>
        <w:t>, zraszacze, dysze itp.</w:t>
      </w:r>
    </w:p>
    <w:p w14:paraId="27E06313" w14:textId="7E6272EC" w:rsidR="00077D63" w:rsidRPr="00440A2E" w:rsidRDefault="00077D63" w:rsidP="000B66E4">
      <w:pPr>
        <w:pStyle w:val="Akapitzlist"/>
        <w:numPr>
          <w:ilvl w:val="1"/>
          <w:numId w:val="11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Sprzęt AGD</w:t>
      </w:r>
      <w:r w:rsidR="00003D7F" w:rsidRPr="00440A2E">
        <w:rPr>
          <w:rFonts w:ascii="HelveticaNeueLT Pro 45 Lt" w:eastAsia="Aptos" w:hAnsi="HelveticaNeueLT Pro 45 Lt" w:cs="Aptos"/>
          <w:color w:val="485A5A"/>
        </w:rPr>
        <w:t xml:space="preserve"> </w:t>
      </w:r>
      <w:r w:rsidR="00791662" w:rsidRPr="00440A2E">
        <w:rPr>
          <w:rFonts w:ascii="HelveticaNeueLT Pro 45 Lt" w:eastAsia="Aptos" w:hAnsi="HelveticaNeueLT Pro 45 Lt" w:cs="Aptos"/>
          <w:color w:val="485A5A"/>
        </w:rPr>
        <w:t xml:space="preserve">najemcy </w:t>
      </w:r>
      <w:r w:rsidR="00003D7F" w:rsidRPr="00440A2E">
        <w:rPr>
          <w:rFonts w:ascii="HelveticaNeueLT Pro 45 Lt" w:eastAsia="Aptos" w:hAnsi="HelveticaNeueLT Pro 45 Lt" w:cs="Aptos"/>
          <w:color w:val="485A5A"/>
        </w:rPr>
        <w:t>(w tym lodówki, mikrofalówki, zmywarki, podgrzewacze, pomp</w:t>
      </w:r>
      <w:r w:rsidR="003E50A2" w:rsidRPr="00440A2E">
        <w:rPr>
          <w:rFonts w:ascii="HelveticaNeueLT Pro 45 Lt" w:eastAsia="Aptos" w:hAnsi="HelveticaNeueLT Pro 45 Lt" w:cs="Aptos"/>
          <w:color w:val="485A5A"/>
        </w:rPr>
        <w:t>y do tłoczenia ścieków</w:t>
      </w:r>
      <w:r w:rsidR="00003D7F" w:rsidRPr="00440A2E">
        <w:rPr>
          <w:rFonts w:ascii="HelveticaNeueLT Pro 45 Lt" w:eastAsia="Aptos" w:hAnsi="HelveticaNeueLT Pro 45 Lt" w:cs="Aptos"/>
          <w:color w:val="485A5A"/>
        </w:rPr>
        <w:t>, młynki do odpadów</w:t>
      </w:r>
      <w:r w:rsidR="00953282" w:rsidRPr="00440A2E">
        <w:rPr>
          <w:rFonts w:ascii="HelveticaNeueLT Pro 45 Lt" w:eastAsia="Aptos" w:hAnsi="HelveticaNeueLT Pro 45 Lt" w:cs="Aptos"/>
          <w:color w:val="485A5A"/>
        </w:rPr>
        <w:t xml:space="preserve"> etc.</w:t>
      </w:r>
      <w:r w:rsidR="00003D7F" w:rsidRPr="00440A2E">
        <w:rPr>
          <w:rFonts w:ascii="HelveticaNeueLT Pro 45 Lt" w:eastAsia="Aptos" w:hAnsi="HelveticaNeueLT Pro 45 Lt" w:cs="Aptos"/>
          <w:color w:val="485A5A"/>
        </w:rPr>
        <w:t>)</w:t>
      </w:r>
    </w:p>
    <w:p w14:paraId="4015A693" w14:textId="39E3D185" w:rsidR="000B1C47" w:rsidRPr="000B66E4" w:rsidRDefault="000B1C47" w:rsidP="000B66E4">
      <w:pPr>
        <w:pStyle w:val="Nagwek1"/>
        <w:keepLines/>
        <w:pageBreakBefore/>
        <w:numPr>
          <w:ilvl w:val="0"/>
          <w:numId w:val="11"/>
        </w:numPr>
        <w:overflowPunct w:val="0"/>
        <w:autoSpaceDE w:val="0"/>
        <w:autoSpaceDN w:val="0"/>
        <w:adjustRightInd w:val="0"/>
        <w:spacing w:before="142" w:after="113" w:line="360" w:lineRule="auto"/>
        <w:jc w:val="both"/>
        <w:textAlignment w:val="baseline"/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</w:pPr>
      <w:bookmarkStart w:id="10" w:name="_Toc205374794"/>
      <w:r w:rsidRPr="000B66E4"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  <w:lastRenderedPageBreak/>
        <w:t>Obowiązki Generalnego Wykonawcy (GW)</w:t>
      </w:r>
      <w:bookmarkEnd w:id="10"/>
    </w:p>
    <w:p w14:paraId="19A42BCC" w14:textId="77777777" w:rsidR="000B1C47" w:rsidRPr="00440A2E" w:rsidRDefault="000B1C47" w:rsidP="00315C7C">
      <w:pPr>
        <w:spacing w:before="240" w:after="240"/>
        <w:jc w:val="both"/>
        <w:rPr>
          <w:rFonts w:ascii="HelveticaNeueLT Pro 45 Lt" w:hAnsi="HelveticaNeueLT Pro 45 Lt"/>
          <w:color w:val="485A5A"/>
          <w:szCs w:val="22"/>
          <w:lang w:val="pl-PL"/>
        </w:rPr>
      </w:pP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>Zadania, które powinien zrealizować Generalny Wykonawca przed przekazaniem powierzchni najmu:</w:t>
      </w:r>
    </w:p>
    <w:p w14:paraId="6D342D9B" w14:textId="7AF6B7C9" w:rsidR="00392BDB" w:rsidRPr="00440A2E" w:rsidRDefault="00392BDB" w:rsidP="00392BDB">
      <w:pPr>
        <w:pStyle w:val="Akapitzlist"/>
        <w:numPr>
          <w:ilvl w:val="0"/>
          <w:numId w:val="39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 xml:space="preserve">Fizyczne oznakowanie urządzeń (wskazanych w tabeli „Załącznik nr 1 – Zestawienie urządzeń oklejonych tagami NFC Singu” po uwagach Obsługi Technicznej Obiektu) przy współudziale przedstawiciela OTB. </w:t>
      </w:r>
    </w:p>
    <w:p w14:paraId="4A30F525" w14:textId="2054C181" w:rsidR="000B1C47" w:rsidRPr="00440A2E" w:rsidRDefault="000B1C47" w:rsidP="000B66E4">
      <w:pPr>
        <w:pStyle w:val="Akapitzlist"/>
        <w:numPr>
          <w:ilvl w:val="0"/>
          <w:numId w:val="39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Sporządzenie tabeli urządzeń zgodnie z wzorem „</w:t>
      </w:r>
      <w:r w:rsidR="00DC238F" w:rsidRPr="00440A2E">
        <w:rPr>
          <w:rFonts w:ascii="HelveticaNeueLT Pro 45 Lt" w:eastAsia="Aptos" w:hAnsi="HelveticaNeueLT Pro 45 Lt" w:cs="Aptos"/>
          <w:color w:val="485A5A"/>
        </w:rPr>
        <w:t>Załącznik nr 1 – Zestawienie urządzeń oklejonych tagami NFC Singu</w:t>
      </w:r>
      <w:r w:rsidRPr="00440A2E">
        <w:rPr>
          <w:rFonts w:ascii="HelveticaNeueLT Pro 45 Lt" w:eastAsia="Aptos" w:hAnsi="HelveticaNeueLT Pro 45 Lt" w:cs="Aptos"/>
          <w:color w:val="485A5A"/>
        </w:rPr>
        <w:t>”</w:t>
      </w:r>
      <w:r w:rsidR="00DC238F" w:rsidRPr="00440A2E">
        <w:rPr>
          <w:rFonts w:ascii="HelveticaNeueLT Pro 45 Lt" w:eastAsia="Aptos" w:hAnsi="HelveticaNeueLT Pro 45 Lt" w:cs="Aptos"/>
          <w:color w:val="485A5A"/>
        </w:rPr>
        <w:t>.</w:t>
      </w:r>
    </w:p>
    <w:p w14:paraId="53396395" w14:textId="31A4EFAE" w:rsidR="000B1C47" w:rsidRPr="00440A2E" w:rsidRDefault="000B1C47" w:rsidP="000B66E4">
      <w:pPr>
        <w:pStyle w:val="Akapitzlist"/>
        <w:numPr>
          <w:ilvl w:val="0"/>
          <w:numId w:val="39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 xml:space="preserve">Przesłanie przygotowanej tabeli </w:t>
      </w:r>
      <w:r w:rsidR="00052850" w:rsidRPr="00440A2E">
        <w:rPr>
          <w:rFonts w:ascii="HelveticaNeueLT Pro 45 Lt" w:eastAsia="Aptos" w:hAnsi="HelveticaNeueLT Pro 45 Lt" w:cs="Aptos"/>
          <w:color w:val="485A5A"/>
        </w:rPr>
        <w:t xml:space="preserve">„Załącznik nr 1 – Zestawienie urządzeń oklejonych tagami NFC Singu” </w:t>
      </w:r>
      <w:r w:rsidRPr="00440A2E">
        <w:rPr>
          <w:rFonts w:ascii="HelveticaNeueLT Pro 45 Lt" w:eastAsia="Aptos" w:hAnsi="HelveticaNeueLT Pro 45 Lt" w:cs="Aptos"/>
          <w:color w:val="485A5A"/>
        </w:rPr>
        <w:t xml:space="preserve">do </w:t>
      </w:r>
      <w:r w:rsidR="00DC238F" w:rsidRPr="00440A2E">
        <w:rPr>
          <w:rFonts w:ascii="HelveticaNeueLT Pro 45 Lt" w:eastAsia="Aptos" w:hAnsi="HelveticaNeueLT Pro 45 Lt" w:cs="Aptos"/>
          <w:color w:val="485A5A"/>
        </w:rPr>
        <w:t xml:space="preserve">Obsługi Technicznej Obiektu (OTB) </w:t>
      </w:r>
      <w:r w:rsidRPr="00440A2E">
        <w:rPr>
          <w:rFonts w:ascii="HelveticaNeueLT Pro 45 Lt" w:eastAsia="Aptos" w:hAnsi="HelveticaNeueLT Pro 45 Lt" w:cs="Aptos"/>
          <w:color w:val="485A5A"/>
        </w:rPr>
        <w:t xml:space="preserve">i </w:t>
      </w:r>
      <w:r w:rsidR="00DC238F" w:rsidRPr="00440A2E">
        <w:rPr>
          <w:rFonts w:ascii="HelveticaNeueLT Pro 45 Lt" w:eastAsia="Aptos" w:hAnsi="HelveticaNeueLT Pro 45 Lt" w:cs="Aptos"/>
          <w:color w:val="485A5A"/>
        </w:rPr>
        <w:t xml:space="preserve">Project Managera </w:t>
      </w:r>
      <w:r w:rsidRPr="00440A2E">
        <w:rPr>
          <w:rFonts w:ascii="HelveticaNeueLT Pro 45 Lt" w:eastAsia="Aptos" w:hAnsi="HelveticaNeueLT Pro 45 Lt" w:cs="Aptos"/>
          <w:color w:val="485A5A"/>
        </w:rPr>
        <w:t>Globalworth celem</w:t>
      </w:r>
      <w:r w:rsidR="000B66E4" w:rsidRPr="00440A2E">
        <w:rPr>
          <w:rFonts w:ascii="HelveticaNeueLT Pro 45 Lt" w:eastAsia="Aptos" w:hAnsi="HelveticaNeueLT Pro 45 Lt" w:cs="Aptos"/>
          <w:color w:val="485A5A"/>
        </w:rPr>
        <w:t xml:space="preserve"> jej</w:t>
      </w:r>
      <w:r w:rsidRPr="00440A2E">
        <w:rPr>
          <w:rFonts w:ascii="HelveticaNeueLT Pro 45 Lt" w:eastAsia="Aptos" w:hAnsi="HelveticaNeueLT Pro 45 Lt" w:cs="Aptos"/>
          <w:color w:val="485A5A"/>
        </w:rPr>
        <w:t xml:space="preserve"> weryfikacji</w:t>
      </w:r>
      <w:r w:rsidR="00DC238F" w:rsidRPr="00440A2E">
        <w:rPr>
          <w:rFonts w:ascii="HelveticaNeueLT Pro 45 Lt" w:eastAsia="Aptos" w:hAnsi="HelveticaNeueLT Pro 45 Lt" w:cs="Aptos"/>
          <w:color w:val="485A5A"/>
        </w:rPr>
        <w:t>.</w:t>
      </w:r>
    </w:p>
    <w:p w14:paraId="04D133B6" w14:textId="7E7036EB" w:rsidR="000B1C47" w:rsidRPr="00440A2E" w:rsidRDefault="000B1C47" w:rsidP="000B66E4">
      <w:pPr>
        <w:pStyle w:val="Akapitzlist"/>
        <w:numPr>
          <w:ilvl w:val="0"/>
          <w:numId w:val="39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 xml:space="preserve">Przygotowania zestawienia komponentów urządzeń </w:t>
      </w:r>
      <w:r w:rsidR="00F55438" w:rsidRPr="00440A2E">
        <w:rPr>
          <w:rFonts w:ascii="HelveticaNeueLT Pro 45 Lt" w:eastAsia="Aptos" w:hAnsi="HelveticaNeueLT Pro 45 Lt" w:cs="Aptos"/>
          <w:color w:val="485A5A"/>
        </w:rPr>
        <w:t xml:space="preserve">wyłączonych z oklejania </w:t>
      </w:r>
      <w:proofErr w:type="spellStart"/>
      <w:r w:rsidR="00F55438" w:rsidRPr="00440A2E">
        <w:rPr>
          <w:rFonts w:ascii="HelveticaNeueLT Pro 45 Lt" w:eastAsia="Aptos" w:hAnsi="HelveticaNeueLT Pro 45 Lt" w:cs="Aptos"/>
          <w:color w:val="485A5A"/>
        </w:rPr>
        <w:t>tagami</w:t>
      </w:r>
      <w:proofErr w:type="spellEnd"/>
      <w:r w:rsidR="00F55438" w:rsidRPr="00440A2E">
        <w:rPr>
          <w:rFonts w:ascii="HelveticaNeueLT Pro 45 Lt" w:eastAsia="Aptos" w:hAnsi="HelveticaNeueLT Pro 45 Lt" w:cs="Aptos"/>
          <w:color w:val="485A5A"/>
        </w:rPr>
        <w:t xml:space="preserve"> NFC</w:t>
      </w:r>
      <w:r w:rsidR="00077D63" w:rsidRPr="00440A2E">
        <w:rPr>
          <w:rFonts w:ascii="HelveticaNeueLT Pro 45 Lt" w:eastAsia="Aptos" w:hAnsi="HelveticaNeueLT Pro 45 Lt" w:cs="Aptos"/>
          <w:color w:val="485A5A"/>
        </w:rPr>
        <w:t xml:space="preserve"> zgodnie z wzorem „Załącznik nr 2 – Zestawienie urządzeń nieoklejonych </w:t>
      </w:r>
      <w:proofErr w:type="spellStart"/>
      <w:r w:rsidR="00077D63" w:rsidRPr="00440A2E">
        <w:rPr>
          <w:rFonts w:ascii="HelveticaNeueLT Pro 45 Lt" w:eastAsia="Aptos" w:hAnsi="HelveticaNeueLT Pro 45 Lt" w:cs="Aptos"/>
          <w:color w:val="485A5A"/>
        </w:rPr>
        <w:t>tagami</w:t>
      </w:r>
      <w:proofErr w:type="spellEnd"/>
      <w:r w:rsidR="00077D63" w:rsidRPr="00440A2E">
        <w:rPr>
          <w:rFonts w:ascii="HelveticaNeueLT Pro 45 Lt" w:eastAsia="Aptos" w:hAnsi="HelveticaNeueLT Pro 45 Lt" w:cs="Aptos"/>
          <w:color w:val="485A5A"/>
        </w:rPr>
        <w:t xml:space="preserve"> NFC </w:t>
      </w:r>
      <w:proofErr w:type="spellStart"/>
      <w:r w:rsidR="00077D63" w:rsidRPr="00440A2E">
        <w:rPr>
          <w:rFonts w:ascii="HelveticaNeueLT Pro 45 Lt" w:eastAsia="Aptos" w:hAnsi="HelveticaNeueLT Pro 45 Lt" w:cs="Aptos"/>
          <w:color w:val="485A5A"/>
        </w:rPr>
        <w:t>Singu</w:t>
      </w:r>
      <w:proofErr w:type="spellEnd"/>
    </w:p>
    <w:p w14:paraId="4CD92AB0" w14:textId="1CBD9263" w:rsidR="000B66E4" w:rsidRPr="00440A2E" w:rsidRDefault="000B66E4" w:rsidP="000B66E4">
      <w:pPr>
        <w:pStyle w:val="Akapitzlist"/>
        <w:numPr>
          <w:ilvl w:val="0"/>
          <w:numId w:val="39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Umieszczenie załączni</w:t>
      </w:r>
      <w:r w:rsidR="00077D63" w:rsidRPr="00440A2E">
        <w:rPr>
          <w:rFonts w:ascii="HelveticaNeueLT Pro 45 Lt" w:eastAsia="Aptos" w:hAnsi="HelveticaNeueLT Pro 45 Lt" w:cs="Aptos"/>
          <w:color w:val="485A5A"/>
        </w:rPr>
        <w:t xml:space="preserve">ków </w:t>
      </w:r>
      <w:r w:rsidR="00017F65" w:rsidRPr="00440A2E">
        <w:rPr>
          <w:rFonts w:ascii="HelveticaNeueLT Pro 45 Lt" w:eastAsia="Aptos" w:hAnsi="HelveticaNeueLT Pro 45 Lt" w:cs="Aptos"/>
          <w:color w:val="485A5A"/>
        </w:rPr>
        <w:t xml:space="preserve">nr </w:t>
      </w:r>
      <w:r w:rsidRPr="00440A2E">
        <w:rPr>
          <w:rFonts w:ascii="HelveticaNeueLT Pro 45 Lt" w:eastAsia="Aptos" w:hAnsi="HelveticaNeueLT Pro 45 Lt" w:cs="Aptos"/>
          <w:color w:val="485A5A"/>
        </w:rPr>
        <w:t>1 i</w:t>
      </w:r>
      <w:r w:rsidR="00017F65" w:rsidRPr="00440A2E">
        <w:rPr>
          <w:rFonts w:ascii="HelveticaNeueLT Pro 45 Lt" w:eastAsia="Aptos" w:hAnsi="HelveticaNeueLT Pro 45 Lt" w:cs="Aptos"/>
          <w:color w:val="485A5A"/>
        </w:rPr>
        <w:t xml:space="preserve"> nr</w:t>
      </w:r>
      <w:r w:rsidRPr="00440A2E">
        <w:rPr>
          <w:rFonts w:ascii="HelveticaNeueLT Pro 45 Lt" w:eastAsia="Aptos" w:hAnsi="HelveticaNeueLT Pro 45 Lt" w:cs="Aptos"/>
          <w:color w:val="485A5A"/>
        </w:rPr>
        <w:t xml:space="preserve"> 2 w Dokumentacji Powykonawczej w</w:t>
      </w:r>
      <w:r w:rsidR="00017F65" w:rsidRPr="00440A2E">
        <w:rPr>
          <w:rFonts w:ascii="HelveticaNeueLT Pro 45 Lt" w:eastAsia="Aptos" w:hAnsi="HelveticaNeueLT Pro 45 Lt" w:cs="Aptos"/>
          <w:color w:val="485A5A"/>
        </w:rPr>
        <w:t xml:space="preserve"> folderze „x.5 Instrukcje i gwarancje” w</w:t>
      </w:r>
      <w:r w:rsidRPr="00440A2E">
        <w:rPr>
          <w:rFonts w:ascii="HelveticaNeueLT Pro 45 Lt" w:eastAsia="Aptos" w:hAnsi="HelveticaNeueLT Pro 45 Lt" w:cs="Aptos"/>
          <w:color w:val="485A5A"/>
        </w:rPr>
        <w:t xml:space="preserve"> </w:t>
      </w:r>
      <w:r w:rsidR="00017F65" w:rsidRPr="00440A2E">
        <w:rPr>
          <w:rFonts w:ascii="HelveticaNeueLT Pro 45 Lt" w:eastAsia="Aptos" w:hAnsi="HelveticaNeueLT Pro 45 Lt" w:cs="Aptos"/>
          <w:color w:val="485A5A"/>
        </w:rPr>
        <w:t xml:space="preserve">nowym </w:t>
      </w:r>
      <w:r w:rsidRPr="00440A2E">
        <w:rPr>
          <w:rFonts w:ascii="HelveticaNeueLT Pro 45 Lt" w:eastAsia="Aptos" w:hAnsi="HelveticaNeueLT Pro 45 Lt" w:cs="Aptos"/>
          <w:color w:val="485A5A"/>
        </w:rPr>
        <w:t>folderze</w:t>
      </w:r>
      <w:r w:rsidR="00017F65" w:rsidRPr="00440A2E">
        <w:rPr>
          <w:rFonts w:ascii="HelveticaNeueLT Pro 45 Lt" w:eastAsia="Aptos" w:hAnsi="HelveticaNeueLT Pro 45 Lt" w:cs="Aptos"/>
          <w:color w:val="485A5A"/>
        </w:rPr>
        <w:t xml:space="preserve"> x.5.6 </w:t>
      </w:r>
      <w:r w:rsidR="00077D63" w:rsidRPr="00440A2E">
        <w:rPr>
          <w:rFonts w:ascii="HelveticaNeueLT Pro 45 Lt" w:eastAsia="Aptos" w:hAnsi="HelveticaNeueLT Pro 45 Lt" w:cs="Aptos"/>
          <w:color w:val="485A5A"/>
        </w:rPr>
        <w:t xml:space="preserve">Zestawienia </w:t>
      </w:r>
      <w:r w:rsidR="00017F65" w:rsidRPr="00440A2E">
        <w:rPr>
          <w:rFonts w:ascii="HelveticaNeueLT Pro 45 Lt" w:eastAsia="Aptos" w:hAnsi="HelveticaNeueLT Pro 45 Lt" w:cs="Aptos"/>
          <w:color w:val="485A5A"/>
        </w:rPr>
        <w:t>SINGU</w:t>
      </w:r>
    </w:p>
    <w:p w14:paraId="402B8A2C" w14:textId="7416C6CD" w:rsidR="003E50A2" w:rsidRPr="00440A2E" w:rsidRDefault="003E50A2" w:rsidP="003E50A2">
      <w:p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  <w:lang w:val="pl-PL"/>
        </w:rPr>
      </w:pPr>
      <w:r w:rsidRPr="00440A2E">
        <w:rPr>
          <w:rFonts w:ascii="HelveticaNeueLT Pro 45 Lt" w:eastAsia="Aptos" w:hAnsi="HelveticaNeueLT Pro 45 Lt" w:cs="Aptos"/>
          <w:color w:val="485A5A"/>
          <w:lang w:val="pl-PL"/>
        </w:rPr>
        <w:t>UWAGA:</w:t>
      </w:r>
    </w:p>
    <w:p w14:paraId="45BE102C" w14:textId="5FCBC916" w:rsidR="003E50A2" w:rsidRPr="00440A2E" w:rsidRDefault="003E50A2" w:rsidP="003E50A2">
      <w:pPr>
        <w:pStyle w:val="Akapitzlist"/>
        <w:numPr>
          <w:ilvl w:val="0"/>
          <w:numId w:val="46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 xml:space="preserve">Fizyczne oznakowanie urządzeń (naklejanie </w:t>
      </w:r>
      <w:proofErr w:type="spellStart"/>
      <w:r w:rsidRPr="00440A2E">
        <w:rPr>
          <w:rFonts w:ascii="HelveticaNeueLT Pro 45 Lt" w:eastAsia="Aptos" w:hAnsi="HelveticaNeueLT Pro 45 Lt" w:cs="Aptos"/>
          <w:color w:val="485A5A"/>
        </w:rPr>
        <w:t>tagów</w:t>
      </w:r>
      <w:proofErr w:type="spellEnd"/>
      <w:r w:rsidRPr="00440A2E">
        <w:rPr>
          <w:rFonts w:ascii="HelveticaNeueLT Pro 45 Lt" w:eastAsia="Aptos" w:hAnsi="HelveticaNeueLT Pro 45 Lt" w:cs="Aptos"/>
          <w:color w:val="485A5A"/>
        </w:rPr>
        <w:t xml:space="preserve"> NFC wskazanych w tabeli z pkt 1 „Załącznik nr 1 – Zestawienie urządzeń oklejonych </w:t>
      </w:r>
      <w:proofErr w:type="spellStart"/>
      <w:r w:rsidRPr="00440A2E">
        <w:rPr>
          <w:rFonts w:ascii="HelveticaNeueLT Pro 45 Lt" w:eastAsia="Aptos" w:hAnsi="HelveticaNeueLT Pro 45 Lt" w:cs="Aptos"/>
          <w:color w:val="485A5A"/>
        </w:rPr>
        <w:t>tagami</w:t>
      </w:r>
      <w:proofErr w:type="spellEnd"/>
      <w:r w:rsidRPr="00440A2E">
        <w:rPr>
          <w:rFonts w:ascii="HelveticaNeueLT Pro 45 Lt" w:eastAsia="Aptos" w:hAnsi="HelveticaNeueLT Pro 45 Lt" w:cs="Aptos"/>
          <w:color w:val="485A5A"/>
        </w:rPr>
        <w:t xml:space="preserve"> NFC </w:t>
      </w:r>
      <w:proofErr w:type="spellStart"/>
      <w:r w:rsidRPr="00440A2E">
        <w:rPr>
          <w:rFonts w:ascii="HelveticaNeueLT Pro 45 Lt" w:eastAsia="Aptos" w:hAnsi="HelveticaNeueLT Pro 45 Lt" w:cs="Aptos"/>
          <w:color w:val="485A5A"/>
        </w:rPr>
        <w:t>Singu</w:t>
      </w:r>
      <w:proofErr w:type="spellEnd"/>
      <w:r w:rsidRPr="00440A2E">
        <w:rPr>
          <w:rFonts w:ascii="HelveticaNeueLT Pro 45 Lt" w:eastAsia="Aptos" w:hAnsi="HelveticaNeueLT Pro 45 Lt" w:cs="Aptos"/>
          <w:color w:val="485A5A"/>
        </w:rPr>
        <w:t>” po uwagach Obsługi Technicznej Obiektu) jest w zakresie Obsługi Technicznej Obiektu. Generalny Wykonawca powinien przewidzieć w budżecie zlecenie ww. prac OTB.</w:t>
      </w:r>
    </w:p>
    <w:p w14:paraId="2DE96F1F" w14:textId="77777777" w:rsidR="003E50A2" w:rsidRPr="00440A2E" w:rsidRDefault="003E50A2" w:rsidP="00440A2E">
      <w:p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  <w:lang w:val="pl-PL"/>
        </w:rPr>
      </w:pPr>
    </w:p>
    <w:p w14:paraId="68B97E31" w14:textId="7B09313C" w:rsidR="000B1C47" w:rsidRPr="000B66E4" w:rsidRDefault="000B1C47" w:rsidP="000B66E4">
      <w:pPr>
        <w:pStyle w:val="Nagwek1"/>
        <w:keepLines/>
        <w:pageBreakBefore/>
        <w:numPr>
          <w:ilvl w:val="0"/>
          <w:numId w:val="11"/>
        </w:numPr>
        <w:overflowPunct w:val="0"/>
        <w:autoSpaceDE w:val="0"/>
        <w:autoSpaceDN w:val="0"/>
        <w:adjustRightInd w:val="0"/>
        <w:spacing w:before="142" w:after="113" w:line="360" w:lineRule="auto"/>
        <w:jc w:val="both"/>
        <w:textAlignment w:val="baseline"/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</w:pPr>
      <w:bookmarkStart w:id="11" w:name="_Toc205374795"/>
      <w:r w:rsidRPr="000B66E4"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  <w:lastRenderedPageBreak/>
        <w:t>Naklejki NFC</w:t>
      </w:r>
      <w:bookmarkEnd w:id="11"/>
    </w:p>
    <w:p w14:paraId="2F2B1D08" w14:textId="53682A52" w:rsidR="000B1C47" w:rsidRPr="00440A2E" w:rsidRDefault="000B1C47" w:rsidP="00DC238F">
      <w:pPr>
        <w:pStyle w:val="Akapitzlist"/>
        <w:numPr>
          <w:ilvl w:val="0"/>
          <w:numId w:val="40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 xml:space="preserve">Naklejki NFC są dostarczane przez </w:t>
      </w:r>
      <w:r w:rsidR="00DE34D5" w:rsidRPr="00440A2E">
        <w:rPr>
          <w:rFonts w:ascii="HelveticaNeueLT Pro 45 Lt" w:eastAsia="Aptos" w:hAnsi="HelveticaNeueLT Pro 45 Lt" w:cs="Aptos"/>
          <w:color w:val="485A5A"/>
        </w:rPr>
        <w:t xml:space="preserve">OTB </w:t>
      </w:r>
      <w:r w:rsidRPr="00440A2E">
        <w:rPr>
          <w:rFonts w:ascii="HelveticaNeueLT Pro 45 Lt" w:eastAsia="Aptos" w:hAnsi="HelveticaNeueLT Pro 45 Lt" w:cs="Aptos"/>
          <w:color w:val="485A5A"/>
        </w:rPr>
        <w:t>budynku.</w:t>
      </w:r>
    </w:p>
    <w:p w14:paraId="24057FB8" w14:textId="77777777" w:rsidR="000B1C47" w:rsidRPr="00440A2E" w:rsidRDefault="000B1C47" w:rsidP="00DC238F">
      <w:pPr>
        <w:pStyle w:val="Akapitzlist"/>
        <w:numPr>
          <w:ilvl w:val="0"/>
          <w:numId w:val="40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Generalny Wykonawca nie jest zobowiązany do ich zakupu.</w:t>
      </w:r>
    </w:p>
    <w:p w14:paraId="1F72287A" w14:textId="6E1AFD37" w:rsidR="00574754" w:rsidRPr="00440A2E" w:rsidRDefault="00574754" w:rsidP="00DC238F">
      <w:pPr>
        <w:pStyle w:val="Akapitzlist"/>
        <w:numPr>
          <w:ilvl w:val="0"/>
          <w:numId w:val="40"/>
        </w:numPr>
        <w:spacing w:before="240" w:after="240" w:line="279" w:lineRule="auto"/>
        <w:contextualSpacing/>
        <w:jc w:val="both"/>
        <w:rPr>
          <w:rFonts w:ascii="HelveticaNeueLT Pro 45 Lt" w:eastAsia="Aptos" w:hAnsi="HelveticaNeueLT Pro 45 Lt" w:cs="Aptos"/>
          <w:color w:val="485A5A"/>
        </w:rPr>
      </w:pPr>
      <w:r w:rsidRPr="00440A2E">
        <w:rPr>
          <w:rFonts w:ascii="HelveticaNeueLT Pro 45 Lt" w:eastAsia="Aptos" w:hAnsi="HelveticaNeueLT Pro 45 Lt" w:cs="Aptos"/>
          <w:color w:val="485A5A"/>
        </w:rPr>
        <w:t>Urządzenia muszą być oklejone w sposób trwały, tj. naklejki muszą trzymać się podłoża do którego zostały przyklejone.</w:t>
      </w:r>
    </w:p>
    <w:p w14:paraId="02017816" w14:textId="0DBB52D1" w:rsidR="000B1C47" w:rsidRPr="00440A2E" w:rsidRDefault="000B1C47" w:rsidP="00315C7C">
      <w:pPr>
        <w:spacing w:before="240" w:after="240"/>
        <w:jc w:val="both"/>
        <w:rPr>
          <w:rFonts w:ascii="HelveticaNeueLT Pro 45 Lt" w:hAnsi="HelveticaNeueLT Pro 45 Lt"/>
          <w:color w:val="485A5A"/>
          <w:szCs w:val="22"/>
          <w:lang w:val="pl-PL"/>
        </w:rPr>
      </w:pPr>
      <w:r w:rsidRPr="00440A2E">
        <w:rPr>
          <w:rFonts w:ascii="HelveticaNeueLT Pro 45 Lt" w:eastAsia="Aptos" w:hAnsi="HelveticaNeueLT Pro 45 Lt" w:cs="Aptos"/>
          <w:b/>
          <w:bCs/>
          <w:color w:val="485A5A"/>
          <w:szCs w:val="22"/>
          <w:lang w:val="pl-PL"/>
        </w:rPr>
        <w:t>Uwaga końcowa:</w:t>
      </w:r>
      <w:r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 Dokładność inwentaryzacji oraz prawidłowe oznakowanie urządzeń są niezbędne do prawidłowego działania systemu Singu oraz późniejszego serwisowania i zarządzania obiektem.</w:t>
      </w:r>
      <w:r w:rsidR="003E50A2" w:rsidRPr="00440A2E">
        <w:rPr>
          <w:rFonts w:ascii="HelveticaNeueLT Pro 45 Lt" w:eastAsia="Aptos" w:hAnsi="HelveticaNeueLT Pro 45 Lt" w:cs="Aptos"/>
          <w:color w:val="485A5A"/>
          <w:szCs w:val="22"/>
          <w:lang w:val="pl-PL"/>
        </w:rPr>
        <w:t xml:space="preserve">6. </w:t>
      </w:r>
    </w:p>
    <w:p w14:paraId="40F02494" w14:textId="25460AA5" w:rsidR="00C0572F" w:rsidRPr="00C0572F" w:rsidRDefault="00C0572F" w:rsidP="00440A2E">
      <w:pPr>
        <w:pStyle w:val="Nagwek1"/>
        <w:keepLines/>
        <w:pageBreakBefore/>
        <w:numPr>
          <w:ilvl w:val="0"/>
          <w:numId w:val="11"/>
        </w:numPr>
        <w:overflowPunct w:val="0"/>
        <w:autoSpaceDE w:val="0"/>
        <w:autoSpaceDN w:val="0"/>
        <w:adjustRightInd w:val="0"/>
        <w:spacing w:before="142" w:after="113" w:line="360" w:lineRule="auto"/>
        <w:jc w:val="both"/>
        <w:textAlignment w:val="baseline"/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</w:pPr>
      <w:bookmarkStart w:id="12" w:name="_Toc205374796"/>
      <w:bookmarkStart w:id="13" w:name="_Toc205374797"/>
      <w:bookmarkStart w:id="14" w:name="_Toc205374798"/>
      <w:bookmarkStart w:id="15" w:name="_Toc205374799"/>
      <w:bookmarkStart w:id="16" w:name="_Toc205374800"/>
      <w:bookmarkStart w:id="17" w:name="_Toc205374801"/>
      <w:bookmarkStart w:id="18" w:name="_Toc205374802"/>
      <w:bookmarkStart w:id="19" w:name="_Toc205374803"/>
      <w:bookmarkStart w:id="20" w:name="_Toc102632558"/>
      <w:bookmarkStart w:id="21" w:name="_Toc205374804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0572F">
        <w:rPr>
          <w:rFonts w:ascii="HelveticaNeueLT Pro 65 Md" w:hAnsi="HelveticaNeueLT Pro 65 Md"/>
          <w:b w:val="0"/>
          <w:color w:val="C7162B"/>
          <w:sz w:val="32"/>
          <w:szCs w:val="32"/>
          <w:lang w:val="pl-PL" w:eastAsia="en-GB"/>
        </w:rPr>
        <w:lastRenderedPageBreak/>
        <w:t>SPIS ZAŁĄCZNIKÓW</w:t>
      </w:r>
      <w:bookmarkEnd w:id="20"/>
      <w:bookmarkEnd w:id="21"/>
    </w:p>
    <w:p w14:paraId="57B82064" w14:textId="1BD16C5D" w:rsidR="00C0572F" w:rsidRPr="00B4625D" w:rsidRDefault="00C0572F" w:rsidP="00C0572F">
      <w:pPr>
        <w:spacing w:line="360" w:lineRule="auto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</w:pPr>
      <w:r w:rsidRPr="00B4625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 xml:space="preserve">Załącznik nr 1 – </w:t>
      </w:r>
      <w:r w:rsidR="00DC238F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>Zestawienie urządzeń oklejonych tagami NFC Singu</w:t>
      </w:r>
    </w:p>
    <w:p w14:paraId="24A11B03" w14:textId="441A4D16" w:rsidR="00DC238F" w:rsidRPr="00B4625D" w:rsidRDefault="00DC238F" w:rsidP="00DC238F">
      <w:pPr>
        <w:spacing w:line="360" w:lineRule="auto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</w:pPr>
      <w:r w:rsidRPr="00B4625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>Załącznik nr 1</w:t>
      </w: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>a</w:t>
      </w:r>
      <w:r w:rsidRPr="00B4625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 xml:space="preserve"> – </w:t>
      </w:r>
      <w:r w:rsidRPr="003E50A2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>Zestawienie u</w:t>
      </w:r>
      <w:r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>rządzeń oklejonych tagami NFC Singu – PRZYKŁAD WYPEŁNIONY</w:t>
      </w:r>
    </w:p>
    <w:p w14:paraId="4B97A9BE" w14:textId="2BBFDD97" w:rsidR="00C0572F" w:rsidRPr="00B4625D" w:rsidRDefault="00C0572F" w:rsidP="000728B2">
      <w:pPr>
        <w:spacing w:line="360" w:lineRule="auto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</w:pPr>
      <w:r w:rsidRPr="00B4625D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 xml:space="preserve">Załącznik nr 2 – </w:t>
      </w:r>
      <w:r w:rsidR="00164A2A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>Zestawienie urządzeń nieoklejonych tagami NFC Singu</w:t>
      </w:r>
      <w:r w:rsidR="00164A2A" w:rsidDel="00164A2A"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  <w:t xml:space="preserve"> </w:t>
      </w:r>
    </w:p>
    <w:p w14:paraId="55AE1554" w14:textId="12750FC9" w:rsidR="00C0572F" w:rsidRPr="000728B2" w:rsidRDefault="00C0572F" w:rsidP="000728B2">
      <w:pPr>
        <w:spacing w:line="360" w:lineRule="auto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</w:pPr>
    </w:p>
    <w:p w14:paraId="2FEB4473" w14:textId="6FADAC9E" w:rsidR="00C0572F" w:rsidRPr="000728B2" w:rsidRDefault="00C0572F" w:rsidP="000728B2">
      <w:pPr>
        <w:spacing w:line="360" w:lineRule="auto"/>
        <w:rPr>
          <w:rFonts w:ascii="HelveticaNeueLT Pro 45 Lt" w:eastAsiaTheme="minorHAnsi" w:hAnsi="HelveticaNeueLT Pro 45 Lt" w:cstheme="minorBidi"/>
          <w:color w:val="485A5A"/>
          <w:sz w:val="24"/>
          <w:szCs w:val="24"/>
          <w:lang w:val="pl-PL"/>
        </w:rPr>
      </w:pPr>
    </w:p>
    <w:p w14:paraId="74C4161E" w14:textId="21916C52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62F53D29" w14:textId="753830A6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07AF3995" w14:textId="6840C48B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08243820" w14:textId="7089D35A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27E1895" w14:textId="6A81F3C1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1671150C" w14:textId="0B413059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5EE888A4" w14:textId="19CEF244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282B8509" w14:textId="289B7713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1AA5378C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6F33CE58" w14:textId="317FF9E2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15A22CF2" w14:textId="09A2EB3A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4A26C319" w14:textId="4C17644F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386FF674" w14:textId="790790C7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324A1BFA" w14:textId="60201F0F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4B54691A" w14:textId="0050DE72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39726048" w14:textId="73E46BB8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1D055799" w14:textId="70FE55D5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682FB0A1" w14:textId="08981231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4CFEA563" w14:textId="601B9AA8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5AAB8FAD" w14:textId="77777777" w:rsidR="00164A2A" w:rsidRDefault="00164A2A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B53B4BB" w14:textId="77777777" w:rsidR="00164A2A" w:rsidRDefault="00164A2A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1E091B1D" w14:textId="5E61F995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24D0001D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4FF5F94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56BB5ED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6DEA6A84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45D85F6A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2FA01DAF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01D0453A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4A3BE1C4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6FB09EFF" w14:textId="65D07C9E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0A49AD77" w14:textId="47906F91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0B14F681" w14:textId="5618F1E7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1604FF37" w14:textId="58BFA1B8" w:rsidR="00D47BE7" w:rsidRDefault="00D47BE7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4AABE749" w14:textId="77777777" w:rsidR="00D47BE7" w:rsidRDefault="00D47BE7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6EA981A5" w14:textId="77DF89BA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55B3AF43" w14:textId="77777777" w:rsidR="00D844AC" w:rsidRDefault="00D844AC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380FB6F" w14:textId="363AC1A5" w:rsidR="00844D1E" w:rsidRDefault="00844D1E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07239536" w14:textId="77777777" w:rsidR="00844D1E" w:rsidRDefault="00844D1E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2623BC7" w14:textId="3D9C3C2D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2DBD5FFE" w14:textId="726285C8" w:rsidR="00C0572F" w:rsidRDefault="00C0572F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</w:pPr>
    </w:p>
    <w:p w14:paraId="7D469AE1" w14:textId="05109068" w:rsidR="00887937" w:rsidRPr="00CF0FAD" w:rsidRDefault="00844D1E" w:rsidP="00C0572F">
      <w:pPr>
        <w:pStyle w:val="ReescoPunktory"/>
        <w:numPr>
          <w:ilvl w:val="0"/>
          <w:numId w:val="0"/>
        </w:numPr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val="pl-PL"/>
        </w:rPr>
      </w:pPr>
      <w:r w:rsidRPr="00CF0FAD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val="pl-PL"/>
        </w:rPr>
        <w:lastRenderedPageBreak/>
        <w:t xml:space="preserve">Załącznik nr 1 – </w:t>
      </w:r>
      <w:r w:rsidR="00CF0FAD" w:rsidRPr="00CF0FAD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val="pl-PL"/>
        </w:rPr>
        <w:t>Zestawienie urządzeń oklejonych tagami NFC Singu</w:t>
      </w:r>
    </w:p>
    <w:p w14:paraId="7CEA01B0" w14:textId="77777777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val="pl-PL"/>
        </w:rPr>
      </w:pPr>
    </w:p>
    <w:p w14:paraId="36DAFA59" w14:textId="12E57389" w:rsidR="00CF0FAD" w:rsidRDefault="00CF0FAD" w:rsidP="00C0572F">
      <w:pPr>
        <w:pStyle w:val="ReescoPunktory"/>
        <w:numPr>
          <w:ilvl w:val="0"/>
          <w:numId w:val="0"/>
        </w:numPr>
        <w:rPr>
          <w:rFonts w:ascii="HelveticaNeueLT Pro 45 Lt" w:hAnsi="HelveticaNeueLT Pro 45 Lt"/>
          <w:color w:val="485A5A"/>
          <w:lang w:val="pl-PL"/>
        </w:rPr>
        <w:sectPr w:rsidR="00CF0FAD" w:rsidSect="00576C3E">
          <w:pgSz w:w="11906" w:h="16838" w:code="9"/>
          <w:pgMar w:top="1134" w:right="1304" w:bottom="851" w:left="1021" w:header="0" w:footer="0" w:gutter="0"/>
          <w:cols w:space="708"/>
          <w:noEndnote/>
          <w:titlePg/>
          <w:docGrid w:linePitch="360"/>
        </w:sectPr>
      </w:pPr>
      <w:r w:rsidRPr="00CF0FAD">
        <w:rPr>
          <w:rFonts w:ascii="HelveticaNeueLT Pro 45 Lt" w:hAnsi="HelveticaNeueLT Pro 45 Lt"/>
          <w:noProof/>
          <w:color w:val="485A5A"/>
          <w:lang w:val="pl-PL"/>
        </w:rPr>
        <w:drawing>
          <wp:inline distT="0" distB="0" distL="0" distR="0" wp14:anchorId="078DFFDA" wp14:editId="49F3BBA8">
            <wp:extent cx="6083935" cy="4219575"/>
            <wp:effectExtent l="0" t="0" r="0" b="9525"/>
            <wp:docPr id="1060905921" name="Obraz 1" descr="Obraz zawierający tekst, zrzut ekranu, linia, Równolegl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05921" name="Obraz 1" descr="Obraz zawierający tekst, zrzut ekranu, linia, Równolegle&#10;&#10;Zawartość wygenerowana przez AI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6589" w14:textId="7AA4C604" w:rsidR="00B453F8" w:rsidRPr="00681484" w:rsidRDefault="00B453F8" w:rsidP="00B453F8">
      <w:pPr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val="pl-PL"/>
        </w:rPr>
      </w:pPr>
      <w:r w:rsidRPr="00681484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val="pl-PL"/>
        </w:rPr>
        <w:lastRenderedPageBreak/>
        <w:t xml:space="preserve">Załącznik nr 2 – </w:t>
      </w:r>
      <w:r w:rsidR="00164A2A" w:rsidRPr="00CF0FAD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val="pl-PL"/>
        </w:rPr>
        <w:t xml:space="preserve">Zestawienie urządzeń </w:t>
      </w:r>
      <w:r w:rsidR="00164A2A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val="pl-PL"/>
        </w:rPr>
        <w:t>nie</w:t>
      </w:r>
      <w:r w:rsidR="00164A2A" w:rsidRPr="00CF0FAD">
        <w:rPr>
          <w:rFonts w:ascii="HelveticaNeueLT Pro 65 Md" w:eastAsiaTheme="minorHAnsi" w:hAnsi="HelveticaNeueLT Pro 65 Md" w:cstheme="minorBidi"/>
          <w:b/>
          <w:bCs/>
          <w:color w:val="485A5A"/>
          <w:sz w:val="24"/>
          <w:szCs w:val="24"/>
          <w:lang w:val="pl-PL"/>
        </w:rPr>
        <w:t>oklejonych tagami NFC Singu</w:t>
      </w:r>
      <w:r w:rsidR="00164A2A" w:rsidRPr="00CF0FAD" w:rsidDel="00164A2A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val="pl-PL"/>
        </w:rPr>
        <w:t xml:space="preserve"> </w:t>
      </w:r>
    </w:p>
    <w:p w14:paraId="54B32BEF" w14:textId="6A6AC66B" w:rsidR="00B453F8" w:rsidRPr="00681484" w:rsidRDefault="004F5AA1" w:rsidP="00B453F8">
      <w:pPr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val="pl-PL"/>
        </w:rPr>
      </w:pPr>
      <w:r w:rsidRPr="004F5AA1">
        <w:rPr>
          <w:rFonts w:ascii="HelveticaNeueLT Pro 65 Md" w:eastAsiaTheme="minorHAnsi" w:hAnsi="HelveticaNeueLT Pro 65 Md" w:cstheme="minorBidi"/>
          <w:noProof/>
          <w:color w:val="485A5A"/>
          <w:sz w:val="24"/>
          <w:szCs w:val="24"/>
          <w:lang w:val="pl-PL"/>
        </w:rPr>
        <w:drawing>
          <wp:inline distT="0" distB="0" distL="0" distR="0" wp14:anchorId="4604063D" wp14:editId="59DF1EBB">
            <wp:extent cx="6336665" cy="8034020"/>
            <wp:effectExtent l="0" t="0" r="6985" b="5080"/>
            <wp:docPr id="1801237894" name="Obraz 1" descr="Obraz zawierający tekst, zrzut ekranu, Równolegle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37894" name="Obraz 1" descr="Obraz zawierający tekst, zrzut ekranu, Równolegle, numer&#10;&#10;Zawartość wygenerowana przez AI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803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3F8" w:rsidRPr="00681484" w:rsidSect="00576C3E">
      <w:headerReference w:type="default" r:id="rId11"/>
      <w:headerReference w:type="first" r:id="rId12"/>
      <w:pgSz w:w="11907" w:h="16840" w:code="9"/>
      <w:pgMar w:top="1134" w:right="964" w:bottom="851" w:left="964" w:header="68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A937" w14:textId="77777777" w:rsidR="00052925" w:rsidRDefault="00052925">
      <w:r>
        <w:separator/>
      </w:r>
    </w:p>
  </w:endnote>
  <w:endnote w:type="continuationSeparator" w:id="0">
    <w:p w14:paraId="0451252B" w14:textId="77777777" w:rsidR="00052925" w:rsidRDefault="0005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ECB9" w14:textId="77777777" w:rsidR="00052925" w:rsidRDefault="00052925">
      <w:r>
        <w:separator/>
      </w:r>
    </w:p>
  </w:footnote>
  <w:footnote w:type="continuationSeparator" w:id="0">
    <w:p w14:paraId="55368E21" w14:textId="77777777" w:rsidR="00052925" w:rsidRDefault="0005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7936" w14:textId="3213D2B1" w:rsidR="00154A6F" w:rsidRPr="001528F7" w:rsidRDefault="00154A6F" w:rsidP="00152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9012" w14:textId="2745F524" w:rsidR="007C7096" w:rsidRPr="009B2B31" w:rsidRDefault="007C7096" w:rsidP="009B2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805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ezodstpw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E4C1C"/>
    <w:multiLevelType w:val="hybridMultilevel"/>
    <w:tmpl w:val="C68A5218"/>
    <w:lvl w:ilvl="0" w:tplc="0415000F">
      <w:start w:val="1"/>
      <w:numFmt w:val="decimal"/>
      <w:lvlText w:val="%1."/>
      <w:lvlJc w:val="left"/>
      <w:pPr>
        <w:ind w:left="3575" w:hanging="360"/>
      </w:pPr>
    </w:lvl>
    <w:lvl w:ilvl="1" w:tplc="04150019">
      <w:start w:val="1"/>
      <w:numFmt w:val="lowerLetter"/>
      <w:lvlText w:val="%2."/>
      <w:lvlJc w:val="left"/>
      <w:pPr>
        <w:ind w:left="4295" w:hanging="360"/>
      </w:pPr>
    </w:lvl>
    <w:lvl w:ilvl="2" w:tplc="0415001B" w:tentative="1">
      <w:start w:val="1"/>
      <w:numFmt w:val="lowerRoman"/>
      <w:lvlText w:val="%3."/>
      <w:lvlJc w:val="right"/>
      <w:pPr>
        <w:ind w:left="5015" w:hanging="180"/>
      </w:pPr>
    </w:lvl>
    <w:lvl w:ilvl="3" w:tplc="0415000F" w:tentative="1">
      <w:start w:val="1"/>
      <w:numFmt w:val="decimal"/>
      <w:lvlText w:val="%4."/>
      <w:lvlJc w:val="left"/>
      <w:pPr>
        <w:ind w:left="5735" w:hanging="360"/>
      </w:pPr>
    </w:lvl>
    <w:lvl w:ilvl="4" w:tplc="04150019" w:tentative="1">
      <w:start w:val="1"/>
      <w:numFmt w:val="lowerLetter"/>
      <w:lvlText w:val="%5."/>
      <w:lvlJc w:val="left"/>
      <w:pPr>
        <w:ind w:left="6455" w:hanging="360"/>
      </w:pPr>
    </w:lvl>
    <w:lvl w:ilvl="5" w:tplc="0415001B" w:tentative="1">
      <w:start w:val="1"/>
      <w:numFmt w:val="lowerRoman"/>
      <w:lvlText w:val="%6."/>
      <w:lvlJc w:val="right"/>
      <w:pPr>
        <w:ind w:left="7175" w:hanging="180"/>
      </w:pPr>
    </w:lvl>
    <w:lvl w:ilvl="6" w:tplc="0415000F" w:tentative="1">
      <w:start w:val="1"/>
      <w:numFmt w:val="decimal"/>
      <w:lvlText w:val="%7."/>
      <w:lvlJc w:val="left"/>
      <w:pPr>
        <w:ind w:left="7895" w:hanging="360"/>
      </w:pPr>
    </w:lvl>
    <w:lvl w:ilvl="7" w:tplc="04150019" w:tentative="1">
      <w:start w:val="1"/>
      <w:numFmt w:val="lowerLetter"/>
      <w:lvlText w:val="%8."/>
      <w:lvlJc w:val="left"/>
      <w:pPr>
        <w:ind w:left="8615" w:hanging="360"/>
      </w:pPr>
    </w:lvl>
    <w:lvl w:ilvl="8" w:tplc="0415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" w15:restartNumberingAfterBreak="0">
    <w:nsid w:val="02FE022A"/>
    <w:multiLevelType w:val="hybridMultilevel"/>
    <w:tmpl w:val="F1921106"/>
    <w:lvl w:ilvl="0" w:tplc="7430C34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621605"/>
    <w:multiLevelType w:val="multilevel"/>
    <w:tmpl w:val="8346B89C"/>
    <w:lvl w:ilvl="0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HelveticaNeueLT Pro 45 Lt" w:eastAsia="Times New Roman" w:hAnsi="HelveticaNeueLT Pro 45 Lt"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6C26437"/>
    <w:multiLevelType w:val="multilevel"/>
    <w:tmpl w:val="C16E4F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0B206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26B35"/>
    <w:multiLevelType w:val="hybridMultilevel"/>
    <w:tmpl w:val="38A20270"/>
    <w:lvl w:ilvl="0" w:tplc="2DA8D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58E1"/>
    <w:multiLevelType w:val="hybridMultilevel"/>
    <w:tmpl w:val="0EC298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650D03"/>
    <w:multiLevelType w:val="multilevel"/>
    <w:tmpl w:val="CAB2C7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pl-PL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4D02B4E"/>
    <w:multiLevelType w:val="multilevel"/>
    <w:tmpl w:val="7A80107C"/>
    <w:lvl w:ilvl="0">
      <w:start w:val="1"/>
      <w:numFmt w:val="decimal"/>
      <w:lvlText w:val="%1."/>
      <w:lvlJc w:val="left"/>
      <w:pPr>
        <w:ind w:left="720" w:hanging="360"/>
      </w:pPr>
      <w:rPr>
        <w:rFonts w:ascii="HelveticaNeueLT Pro 65 Md" w:hAnsi="HelveticaNeueLT Pro 65 Md" w:cs="Times New Roman" w:hint="default"/>
        <w:sz w:val="34"/>
        <w:szCs w:val="34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HelveticaNeueLT Pro 45 Lt" w:eastAsia="Times New Roman" w:hAnsi="HelveticaNeueLT Pro 45 Lt"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5A1C7A"/>
    <w:multiLevelType w:val="multilevel"/>
    <w:tmpl w:val="C16E4F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88433B"/>
    <w:multiLevelType w:val="hybridMultilevel"/>
    <w:tmpl w:val="1A163A18"/>
    <w:lvl w:ilvl="0" w:tplc="1AA216CA">
      <w:start w:val="1"/>
      <w:numFmt w:val="decimal"/>
      <w:lvlText w:val="%1."/>
      <w:lvlJc w:val="left"/>
      <w:pPr>
        <w:ind w:left="408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265705E8"/>
    <w:multiLevelType w:val="multilevel"/>
    <w:tmpl w:val="65CEF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515CE"/>
    <w:multiLevelType w:val="multilevel"/>
    <w:tmpl w:val="8346B89C"/>
    <w:lvl w:ilvl="0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HelveticaNeueLT Pro 45 Lt" w:eastAsia="Times New Roman" w:hAnsi="HelveticaNeueLT Pro 45 Lt"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A7451BE"/>
    <w:multiLevelType w:val="multilevel"/>
    <w:tmpl w:val="90A0BD96"/>
    <w:lvl w:ilvl="0">
      <w:start w:val="1"/>
      <w:numFmt w:val="decimal"/>
      <w:pStyle w:val="ReescoPunkty"/>
      <w:lvlText w:val="%1."/>
      <w:lvlJc w:val="left"/>
      <w:pPr>
        <w:ind w:left="360" w:hanging="360"/>
      </w:pPr>
      <w:rPr>
        <w:rFonts w:ascii="HelveticaNeueLT Pro 65 Md" w:hAnsi="HelveticaNeueLT Pro 65 Md" w:hint="default"/>
      </w:rPr>
    </w:lvl>
    <w:lvl w:ilvl="1">
      <w:start w:val="1"/>
      <w:numFmt w:val="decimal"/>
      <w:pStyle w:val="Reescopodpunkty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A314F"/>
    <w:multiLevelType w:val="hybridMultilevel"/>
    <w:tmpl w:val="E7149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7E8414A">
      <w:start w:val="1"/>
      <w:numFmt w:val="bullet"/>
      <w:pStyle w:val="ReescoPunktory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D35DB"/>
    <w:multiLevelType w:val="multilevel"/>
    <w:tmpl w:val="6B1A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18" w15:restartNumberingAfterBreak="0">
    <w:nsid w:val="30C6556B"/>
    <w:multiLevelType w:val="multilevel"/>
    <w:tmpl w:val="54441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DB1C0E"/>
    <w:multiLevelType w:val="multilevel"/>
    <w:tmpl w:val="00EA7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9EFF14"/>
    <w:multiLevelType w:val="hybridMultilevel"/>
    <w:tmpl w:val="FFFFFFFF"/>
    <w:lvl w:ilvl="0" w:tplc="5A32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AE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4D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8B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A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1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0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0D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0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9314A"/>
    <w:multiLevelType w:val="multilevel"/>
    <w:tmpl w:val="209E9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28C6A4"/>
    <w:multiLevelType w:val="hybridMultilevel"/>
    <w:tmpl w:val="FFFFFFFF"/>
    <w:lvl w:ilvl="0" w:tplc="9CA85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A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25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0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A7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E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C9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4A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3C94"/>
    <w:multiLevelType w:val="hybridMultilevel"/>
    <w:tmpl w:val="53DED830"/>
    <w:lvl w:ilvl="0" w:tplc="0415000F">
      <w:start w:val="1"/>
      <w:numFmt w:val="decimal"/>
      <w:lvlText w:val="%1."/>
      <w:lvlJc w:val="lef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4" w15:restartNumberingAfterBreak="0">
    <w:nsid w:val="3AB033DF"/>
    <w:multiLevelType w:val="multilevel"/>
    <w:tmpl w:val="8346B89C"/>
    <w:lvl w:ilvl="0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HelveticaNeueLT Pro 45 Lt" w:eastAsia="Times New Roman" w:hAnsi="HelveticaNeueLT Pro 45 Lt"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0EF52AE"/>
    <w:multiLevelType w:val="multilevel"/>
    <w:tmpl w:val="6B1A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26" w15:restartNumberingAfterBreak="0">
    <w:nsid w:val="43BC4012"/>
    <w:multiLevelType w:val="multilevel"/>
    <w:tmpl w:val="C16E4F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44E1F509"/>
    <w:multiLevelType w:val="hybridMultilevel"/>
    <w:tmpl w:val="FFFFFFFF"/>
    <w:lvl w:ilvl="0" w:tplc="C2E8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1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C3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0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A1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6D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63185"/>
    <w:multiLevelType w:val="hybridMultilevel"/>
    <w:tmpl w:val="C68A5218"/>
    <w:lvl w:ilvl="0" w:tplc="FFFFFFFF">
      <w:start w:val="1"/>
      <w:numFmt w:val="decimal"/>
      <w:lvlText w:val="%1."/>
      <w:lvlJc w:val="left"/>
      <w:pPr>
        <w:ind w:left="3575" w:hanging="360"/>
      </w:pPr>
    </w:lvl>
    <w:lvl w:ilvl="1" w:tplc="FFFFFFFF">
      <w:start w:val="1"/>
      <w:numFmt w:val="lowerLetter"/>
      <w:lvlText w:val="%2."/>
      <w:lvlJc w:val="left"/>
      <w:pPr>
        <w:ind w:left="4295" w:hanging="360"/>
      </w:pPr>
    </w:lvl>
    <w:lvl w:ilvl="2" w:tplc="FFFFFFFF" w:tentative="1">
      <w:start w:val="1"/>
      <w:numFmt w:val="lowerRoman"/>
      <w:lvlText w:val="%3."/>
      <w:lvlJc w:val="right"/>
      <w:pPr>
        <w:ind w:left="5015" w:hanging="180"/>
      </w:pPr>
    </w:lvl>
    <w:lvl w:ilvl="3" w:tplc="FFFFFFFF" w:tentative="1">
      <w:start w:val="1"/>
      <w:numFmt w:val="decimal"/>
      <w:lvlText w:val="%4."/>
      <w:lvlJc w:val="left"/>
      <w:pPr>
        <w:ind w:left="5735" w:hanging="360"/>
      </w:pPr>
    </w:lvl>
    <w:lvl w:ilvl="4" w:tplc="FFFFFFFF" w:tentative="1">
      <w:start w:val="1"/>
      <w:numFmt w:val="lowerLetter"/>
      <w:lvlText w:val="%5."/>
      <w:lvlJc w:val="left"/>
      <w:pPr>
        <w:ind w:left="6455" w:hanging="360"/>
      </w:pPr>
    </w:lvl>
    <w:lvl w:ilvl="5" w:tplc="FFFFFFFF" w:tentative="1">
      <w:start w:val="1"/>
      <w:numFmt w:val="lowerRoman"/>
      <w:lvlText w:val="%6."/>
      <w:lvlJc w:val="right"/>
      <w:pPr>
        <w:ind w:left="7175" w:hanging="180"/>
      </w:pPr>
    </w:lvl>
    <w:lvl w:ilvl="6" w:tplc="FFFFFFFF" w:tentative="1">
      <w:start w:val="1"/>
      <w:numFmt w:val="decimal"/>
      <w:lvlText w:val="%7."/>
      <w:lvlJc w:val="left"/>
      <w:pPr>
        <w:ind w:left="7895" w:hanging="360"/>
      </w:pPr>
    </w:lvl>
    <w:lvl w:ilvl="7" w:tplc="FFFFFFFF" w:tentative="1">
      <w:start w:val="1"/>
      <w:numFmt w:val="lowerLetter"/>
      <w:lvlText w:val="%8."/>
      <w:lvlJc w:val="left"/>
      <w:pPr>
        <w:ind w:left="8615" w:hanging="360"/>
      </w:pPr>
    </w:lvl>
    <w:lvl w:ilvl="8" w:tplc="FFFFFFFF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9" w15:restartNumberingAfterBreak="0">
    <w:nsid w:val="5324604A"/>
    <w:multiLevelType w:val="multilevel"/>
    <w:tmpl w:val="00EA7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173D75"/>
    <w:multiLevelType w:val="hybridMultilevel"/>
    <w:tmpl w:val="C68A5218"/>
    <w:lvl w:ilvl="0" w:tplc="0415000F">
      <w:start w:val="1"/>
      <w:numFmt w:val="decimal"/>
      <w:lvlText w:val="%1."/>
      <w:lvlJc w:val="lef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1" w15:restartNumberingAfterBreak="0">
    <w:nsid w:val="54E63295"/>
    <w:multiLevelType w:val="multilevel"/>
    <w:tmpl w:val="6B1A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32" w15:restartNumberingAfterBreak="0">
    <w:nsid w:val="576F78BA"/>
    <w:multiLevelType w:val="hybridMultilevel"/>
    <w:tmpl w:val="1A163A1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 w15:restartNumberingAfterBreak="0">
    <w:nsid w:val="5F691324"/>
    <w:multiLevelType w:val="hybridMultilevel"/>
    <w:tmpl w:val="B02A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A391E"/>
    <w:multiLevelType w:val="hybridMultilevel"/>
    <w:tmpl w:val="D20E18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2A843B5"/>
    <w:multiLevelType w:val="hybridMultilevel"/>
    <w:tmpl w:val="FFFFFFFF"/>
    <w:lvl w:ilvl="0" w:tplc="75FE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B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0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1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8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03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1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23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0247C"/>
    <w:multiLevelType w:val="hybridMultilevel"/>
    <w:tmpl w:val="B372B5C4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67E46F92"/>
    <w:multiLevelType w:val="multilevel"/>
    <w:tmpl w:val="6B1A3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38" w15:restartNumberingAfterBreak="0">
    <w:nsid w:val="748906C4"/>
    <w:multiLevelType w:val="multilevel"/>
    <w:tmpl w:val="C16E4F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9" w15:restartNumberingAfterBreak="0">
    <w:nsid w:val="76BB2F90"/>
    <w:multiLevelType w:val="multilevel"/>
    <w:tmpl w:val="B7AE46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C7A2757"/>
    <w:multiLevelType w:val="multilevel"/>
    <w:tmpl w:val="C16E4F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7E4912B2"/>
    <w:multiLevelType w:val="multilevel"/>
    <w:tmpl w:val="B7AE46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88389957">
    <w:abstractNumId w:val="0"/>
  </w:num>
  <w:num w:numId="2" w16cid:durableId="1445808153">
    <w:abstractNumId w:val="18"/>
  </w:num>
  <w:num w:numId="3" w16cid:durableId="1720745623">
    <w:abstractNumId w:val="16"/>
  </w:num>
  <w:num w:numId="4" w16cid:durableId="1027489318">
    <w:abstractNumId w:val="30"/>
  </w:num>
  <w:num w:numId="5" w16cid:durableId="1784837384">
    <w:abstractNumId w:val="23"/>
  </w:num>
  <w:num w:numId="6" w16cid:durableId="1260142320">
    <w:abstractNumId w:val="1"/>
  </w:num>
  <w:num w:numId="7" w16cid:durableId="173494270">
    <w:abstractNumId w:val="13"/>
  </w:num>
  <w:num w:numId="8" w16cid:durableId="45375901">
    <w:abstractNumId w:val="15"/>
  </w:num>
  <w:num w:numId="9" w16cid:durableId="1854802124">
    <w:abstractNumId w:val="21"/>
  </w:num>
  <w:num w:numId="10" w16cid:durableId="825172311">
    <w:abstractNumId w:val="36"/>
  </w:num>
  <w:num w:numId="11" w16cid:durableId="1520436854">
    <w:abstractNumId w:val="9"/>
  </w:num>
  <w:num w:numId="12" w16cid:durableId="175660094">
    <w:abstractNumId w:val="34"/>
  </w:num>
  <w:num w:numId="13" w16cid:durableId="1331518930">
    <w:abstractNumId w:val="12"/>
  </w:num>
  <w:num w:numId="14" w16cid:durableId="1046762754">
    <w:abstractNumId w:val="32"/>
  </w:num>
  <w:num w:numId="15" w16cid:durableId="1683900355">
    <w:abstractNumId w:val="31"/>
  </w:num>
  <w:num w:numId="16" w16cid:durableId="791367341">
    <w:abstractNumId w:val="41"/>
  </w:num>
  <w:num w:numId="17" w16cid:durableId="95835872">
    <w:abstractNumId w:val="28"/>
  </w:num>
  <w:num w:numId="18" w16cid:durableId="126095879">
    <w:abstractNumId w:val="2"/>
  </w:num>
  <w:num w:numId="19" w16cid:durableId="1007515383">
    <w:abstractNumId w:val="16"/>
  </w:num>
  <w:num w:numId="20" w16cid:durableId="578172904">
    <w:abstractNumId w:val="16"/>
  </w:num>
  <w:num w:numId="21" w16cid:durableId="754713589">
    <w:abstractNumId w:val="25"/>
  </w:num>
  <w:num w:numId="22" w16cid:durableId="1765028849">
    <w:abstractNumId w:val="16"/>
  </w:num>
  <w:num w:numId="23" w16cid:durableId="1294411930">
    <w:abstractNumId w:val="33"/>
  </w:num>
  <w:num w:numId="24" w16cid:durableId="741415673">
    <w:abstractNumId w:val="11"/>
  </w:num>
  <w:num w:numId="25" w16cid:durableId="379673541">
    <w:abstractNumId w:val="6"/>
  </w:num>
  <w:num w:numId="26" w16cid:durableId="1509636912">
    <w:abstractNumId w:val="39"/>
  </w:num>
  <w:num w:numId="27" w16cid:durableId="120534166">
    <w:abstractNumId w:val="37"/>
  </w:num>
  <w:num w:numId="28" w16cid:durableId="335151506">
    <w:abstractNumId w:val="16"/>
  </w:num>
  <w:num w:numId="29" w16cid:durableId="1295023268">
    <w:abstractNumId w:val="17"/>
  </w:num>
  <w:num w:numId="30" w16cid:durableId="116606461">
    <w:abstractNumId w:val="22"/>
  </w:num>
  <w:num w:numId="31" w16cid:durableId="430787196">
    <w:abstractNumId w:val="20"/>
  </w:num>
  <w:num w:numId="32" w16cid:durableId="583413039">
    <w:abstractNumId w:val="35"/>
  </w:num>
  <w:num w:numId="33" w16cid:durableId="588201715">
    <w:abstractNumId w:val="27"/>
  </w:num>
  <w:num w:numId="34" w16cid:durableId="1673142387">
    <w:abstractNumId w:val="5"/>
  </w:num>
  <w:num w:numId="35" w16cid:durableId="320696490">
    <w:abstractNumId w:val="40"/>
  </w:num>
  <w:num w:numId="36" w16cid:durableId="1399211486">
    <w:abstractNumId w:val="7"/>
  </w:num>
  <w:num w:numId="37" w16cid:durableId="1956255386">
    <w:abstractNumId w:val="19"/>
  </w:num>
  <w:num w:numId="38" w16cid:durableId="1458524814">
    <w:abstractNumId w:val="29"/>
  </w:num>
  <w:num w:numId="39" w16cid:durableId="1727138987">
    <w:abstractNumId w:val="14"/>
  </w:num>
  <w:num w:numId="40" w16cid:durableId="1269896190">
    <w:abstractNumId w:val="24"/>
  </w:num>
  <w:num w:numId="41" w16cid:durableId="935290932">
    <w:abstractNumId w:val="26"/>
  </w:num>
  <w:num w:numId="42" w16cid:durableId="1866866113">
    <w:abstractNumId w:val="8"/>
  </w:num>
  <w:num w:numId="43" w16cid:durableId="1082600761">
    <w:abstractNumId w:val="38"/>
  </w:num>
  <w:num w:numId="44" w16cid:durableId="425924710">
    <w:abstractNumId w:val="10"/>
  </w:num>
  <w:num w:numId="45" w16cid:durableId="1584220064">
    <w:abstractNumId w:val="4"/>
  </w:num>
  <w:num w:numId="46" w16cid:durableId="3671012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activeWritingStyle w:appName="MSWord" w:lang="en-GB" w:vendorID="8" w:dllVersion="513" w:checkStyle="1"/>
  <w:activeWritingStyle w:appName="MSWord" w:lang="pl-PL" w:vendorID="12" w:dllVersion="512" w:checkStyle="1"/>
  <w:activeWritingStyle w:appName="MSWord" w:lang="de-DE" w:vendorID="9" w:dllVersion="512" w:checkStyle="1"/>
  <w:activeWritingStyle w:appName="MSWord" w:lang="es-ES_tradnl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5"/>
    <w:rsid w:val="000006B8"/>
    <w:rsid w:val="000010E6"/>
    <w:rsid w:val="000011CD"/>
    <w:rsid w:val="00001864"/>
    <w:rsid w:val="00002242"/>
    <w:rsid w:val="00002B1B"/>
    <w:rsid w:val="00002CA8"/>
    <w:rsid w:val="00003D7F"/>
    <w:rsid w:val="000117C3"/>
    <w:rsid w:val="00012E0C"/>
    <w:rsid w:val="000141D0"/>
    <w:rsid w:val="00014EF7"/>
    <w:rsid w:val="0001597C"/>
    <w:rsid w:val="00017894"/>
    <w:rsid w:val="00017F65"/>
    <w:rsid w:val="00021E43"/>
    <w:rsid w:val="00022F89"/>
    <w:rsid w:val="00027E2A"/>
    <w:rsid w:val="000329F2"/>
    <w:rsid w:val="00033EDD"/>
    <w:rsid w:val="00036F7F"/>
    <w:rsid w:val="00037453"/>
    <w:rsid w:val="00040615"/>
    <w:rsid w:val="00041CDA"/>
    <w:rsid w:val="00042F8C"/>
    <w:rsid w:val="00044563"/>
    <w:rsid w:val="00045D41"/>
    <w:rsid w:val="000479BE"/>
    <w:rsid w:val="00050757"/>
    <w:rsid w:val="00052850"/>
    <w:rsid w:val="00052925"/>
    <w:rsid w:val="00052FC3"/>
    <w:rsid w:val="00055CCB"/>
    <w:rsid w:val="00056016"/>
    <w:rsid w:val="000572A5"/>
    <w:rsid w:val="00061B5D"/>
    <w:rsid w:val="00064EBC"/>
    <w:rsid w:val="00070FFC"/>
    <w:rsid w:val="000715D5"/>
    <w:rsid w:val="000728B2"/>
    <w:rsid w:val="00074156"/>
    <w:rsid w:val="00076729"/>
    <w:rsid w:val="00076D63"/>
    <w:rsid w:val="00077D63"/>
    <w:rsid w:val="0008104E"/>
    <w:rsid w:val="000816D5"/>
    <w:rsid w:val="00082732"/>
    <w:rsid w:val="0008366A"/>
    <w:rsid w:val="000838BF"/>
    <w:rsid w:val="00084074"/>
    <w:rsid w:val="000853A6"/>
    <w:rsid w:val="000856F8"/>
    <w:rsid w:val="00090930"/>
    <w:rsid w:val="00090AE8"/>
    <w:rsid w:val="00090D42"/>
    <w:rsid w:val="00091194"/>
    <w:rsid w:val="000929A8"/>
    <w:rsid w:val="0009528E"/>
    <w:rsid w:val="000A1E8C"/>
    <w:rsid w:val="000A4F77"/>
    <w:rsid w:val="000B1C47"/>
    <w:rsid w:val="000B20FE"/>
    <w:rsid w:val="000B66E4"/>
    <w:rsid w:val="000C1E00"/>
    <w:rsid w:val="000C76BA"/>
    <w:rsid w:val="000D3F3B"/>
    <w:rsid w:val="000D61C2"/>
    <w:rsid w:val="000E1187"/>
    <w:rsid w:val="000E1FB7"/>
    <w:rsid w:val="000E21A6"/>
    <w:rsid w:val="000E366A"/>
    <w:rsid w:val="000E59CB"/>
    <w:rsid w:val="000E744E"/>
    <w:rsid w:val="000F6778"/>
    <w:rsid w:val="000F6FDE"/>
    <w:rsid w:val="00100824"/>
    <w:rsid w:val="00101A43"/>
    <w:rsid w:val="00102607"/>
    <w:rsid w:val="0010337B"/>
    <w:rsid w:val="00103843"/>
    <w:rsid w:val="00103E7D"/>
    <w:rsid w:val="00106807"/>
    <w:rsid w:val="00117296"/>
    <w:rsid w:val="001209B5"/>
    <w:rsid w:val="001243A3"/>
    <w:rsid w:val="001257A8"/>
    <w:rsid w:val="001259A7"/>
    <w:rsid w:val="00125FDE"/>
    <w:rsid w:val="00130170"/>
    <w:rsid w:val="00130CBA"/>
    <w:rsid w:val="00133857"/>
    <w:rsid w:val="0013389C"/>
    <w:rsid w:val="00137119"/>
    <w:rsid w:val="0014089B"/>
    <w:rsid w:val="001409E9"/>
    <w:rsid w:val="00141D8D"/>
    <w:rsid w:val="00146C07"/>
    <w:rsid w:val="00146E6D"/>
    <w:rsid w:val="001477A5"/>
    <w:rsid w:val="0015158F"/>
    <w:rsid w:val="00151DBE"/>
    <w:rsid w:val="001521A0"/>
    <w:rsid w:val="001528F7"/>
    <w:rsid w:val="0015313A"/>
    <w:rsid w:val="001548C5"/>
    <w:rsid w:val="00154A6F"/>
    <w:rsid w:val="00156B9E"/>
    <w:rsid w:val="00162CC6"/>
    <w:rsid w:val="00163514"/>
    <w:rsid w:val="00164A2A"/>
    <w:rsid w:val="0016717E"/>
    <w:rsid w:val="00170386"/>
    <w:rsid w:val="001719AE"/>
    <w:rsid w:val="001723C9"/>
    <w:rsid w:val="0017380E"/>
    <w:rsid w:val="001739EA"/>
    <w:rsid w:val="00176D52"/>
    <w:rsid w:val="00176E9B"/>
    <w:rsid w:val="00177BB7"/>
    <w:rsid w:val="00177EC2"/>
    <w:rsid w:val="00180799"/>
    <w:rsid w:val="00182AD9"/>
    <w:rsid w:val="0018508D"/>
    <w:rsid w:val="0018628D"/>
    <w:rsid w:val="0018768C"/>
    <w:rsid w:val="00187FC7"/>
    <w:rsid w:val="00190372"/>
    <w:rsid w:val="00195DD8"/>
    <w:rsid w:val="00196358"/>
    <w:rsid w:val="001A09C5"/>
    <w:rsid w:val="001A1299"/>
    <w:rsid w:val="001A1CD5"/>
    <w:rsid w:val="001A3A45"/>
    <w:rsid w:val="001A4A75"/>
    <w:rsid w:val="001A60B0"/>
    <w:rsid w:val="001A6FE2"/>
    <w:rsid w:val="001A7263"/>
    <w:rsid w:val="001B1442"/>
    <w:rsid w:val="001B7619"/>
    <w:rsid w:val="001C11F3"/>
    <w:rsid w:val="001C24A2"/>
    <w:rsid w:val="001C486F"/>
    <w:rsid w:val="001C6160"/>
    <w:rsid w:val="001D1731"/>
    <w:rsid w:val="001D4315"/>
    <w:rsid w:val="001D6B5D"/>
    <w:rsid w:val="001E168B"/>
    <w:rsid w:val="001E56B5"/>
    <w:rsid w:val="001F1186"/>
    <w:rsid w:val="001F2CB4"/>
    <w:rsid w:val="001F5C87"/>
    <w:rsid w:val="001F5D28"/>
    <w:rsid w:val="001F7C17"/>
    <w:rsid w:val="002039AF"/>
    <w:rsid w:val="002135D6"/>
    <w:rsid w:val="00214FEB"/>
    <w:rsid w:val="002172E7"/>
    <w:rsid w:val="002220E6"/>
    <w:rsid w:val="002247B1"/>
    <w:rsid w:val="00224E0C"/>
    <w:rsid w:val="0022610B"/>
    <w:rsid w:val="00230ECA"/>
    <w:rsid w:val="002311DD"/>
    <w:rsid w:val="00236D33"/>
    <w:rsid w:val="00237457"/>
    <w:rsid w:val="002407EA"/>
    <w:rsid w:val="002429F3"/>
    <w:rsid w:val="00244497"/>
    <w:rsid w:val="002462A2"/>
    <w:rsid w:val="0025349E"/>
    <w:rsid w:val="00253BD6"/>
    <w:rsid w:val="0025683A"/>
    <w:rsid w:val="00263824"/>
    <w:rsid w:val="00263EAA"/>
    <w:rsid w:val="00263F4C"/>
    <w:rsid w:val="002654BE"/>
    <w:rsid w:val="00267F56"/>
    <w:rsid w:val="00270AFC"/>
    <w:rsid w:val="00272E64"/>
    <w:rsid w:val="0027480D"/>
    <w:rsid w:val="00274DBC"/>
    <w:rsid w:val="002769E5"/>
    <w:rsid w:val="002771D8"/>
    <w:rsid w:val="00282BEF"/>
    <w:rsid w:val="00283523"/>
    <w:rsid w:val="00290476"/>
    <w:rsid w:val="00292E24"/>
    <w:rsid w:val="002936A8"/>
    <w:rsid w:val="00293EB0"/>
    <w:rsid w:val="00294BB9"/>
    <w:rsid w:val="0029576D"/>
    <w:rsid w:val="0029588A"/>
    <w:rsid w:val="00297FB8"/>
    <w:rsid w:val="002A0BF1"/>
    <w:rsid w:val="002A1A99"/>
    <w:rsid w:val="002A5FC7"/>
    <w:rsid w:val="002B45E0"/>
    <w:rsid w:val="002B498B"/>
    <w:rsid w:val="002C1A55"/>
    <w:rsid w:val="002C4702"/>
    <w:rsid w:val="002C561D"/>
    <w:rsid w:val="002C640F"/>
    <w:rsid w:val="002C7B59"/>
    <w:rsid w:val="002D37CD"/>
    <w:rsid w:val="002D75A0"/>
    <w:rsid w:val="002E29DD"/>
    <w:rsid w:val="002E2FC5"/>
    <w:rsid w:val="002E39A7"/>
    <w:rsid w:val="002E6024"/>
    <w:rsid w:val="002E65C8"/>
    <w:rsid w:val="002E7C1A"/>
    <w:rsid w:val="002F1CE5"/>
    <w:rsid w:val="002F328C"/>
    <w:rsid w:val="002F4BCE"/>
    <w:rsid w:val="002F50F0"/>
    <w:rsid w:val="002F5735"/>
    <w:rsid w:val="002F633F"/>
    <w:rsid w:val="002F7585"/>
    <w:rsid w:val="00303350"/>
    <w:rsid w:val="003044B7"/>
    <w:rsid w:val="00307485"/>
    <w:rsid w:val="003074B7"/>
    <w:rsid w:val="0031306D"/>
    <w:rsid w:val="00314458"/>
    <w:rsid w:val="00314E4F"/>
    <w:rsid w:val="003151C1"/>
    <w:rsid w:val="00315C7C"/>
    <w:rsid w:val="00320111"/>
    <w:rsid w:val="00322FA9"/>
    <w:rsid w:val="003230F4"/>
    <w:rsid w:val="00324914"/>
    <w:rsid w:val="00324DA4"/>
    <w:rsid w:val="00325C44"/>
    <w:rsid w:val="003261C2"/>
    <w:rsid w:val="00332002"/>
    <w:rsid w:val="00332D4B"/>
    <w:rsid w:val="00333381"/>
    <w:rsid w:val="003357ED"/>
    <w:rsid w:val="00336027"/>
    <w:rsid w:val="00337C8A"/>
    <w:rsid w:val="00341FBB"/>
    <w:rsid w:val="00342595"/>
    <w:rsid w:val="00344327"/>
    <w:rsid w:val="003454F8"/>
    <w:rsid w:val="00345CC9"/>
    <w:rsid w:val="00352A0A"/>
    <w:rsid w:val="0035795F"/>
    <w:rsid w:val="00360BB2"/>
    <w:rsid w:val="00362769"/>
    <w:rsid w:val="003629DE"/>
    <w:rsid w:val="00367D0A"/>
    <w:rsid w:val="003701F5"/>
    <w:rsid w:val="003701FE"/>
    <w:rsid w:val="003725BE"/>
    <w:rsid w:val="00376A68"/>
    <w:rsid w:val="00377747"/>
    <w:rsid w:val="00377CA5"/>
    <w:rsid w:val="0038070A"/>
    <w:rsid w:val="0038210D"/>
    <w:rsid w:val="003847BC"/>
    <w:rsid w:val="00391FA8"/>
    <w:rsid w:val="00392BDB"/>
    <w:rsid w:val="00397395"/>
    <w:rsid w:val="003A0441"/>
    <w:rsid w:val="003A0DD7"/>
    <w:rsid w:val="003A12E8"/>
    <w:rsid w:val="003A26AB"/>
    <w:rsid w:val="003A31F1"/>
    <w:rsid w:val="003B18D0"/>
    <w:rsid w:val="003B24F6"/>
    <w:rsid w:val="003B5287"/>
    <w:rsid w:val="003B6A75"/>
    <w:rsid w:val="003C0B1C"/>
    <w:rsid w:val="003C1DD3"/>
    <w:rsid w:val="003C2A1B"/>
    <w:rsid w:val="003D0C0A"/>
    <w:rsid w:val="003D1779"/>
    <w:rsid w:val="003D17EE"/>
    <w:rsid w:val="003D191A"/>
    <w:rsid w:val="003D3552"/>
    <w:rsid w:val="003D47AF"/>
    <w:rsid w:val="003D711C"/>
    <w:rsid w:val="003D7965"/>
    <w:rsid w:val="003E0414"/>
    <w:rsid w:val="003E18AA"/>
    <w:rsid w:val="003E2FAF"/>
    <w:rsid w:val="003E3295"/>
    <w:rsid w:val="003E3EEE"/>
    <w:rsid w:val="003E4F62"/>
    <w:rsid w:val="003E50A2"/>
    <w:rsid w:val="003E6B37"/>
    <w:rsid w:val="003F3C53"/>
    <w:rsid w:val="003F5420"/>
    <w:rsid w:val="003F592E"/>
    <w:rsid w:val="004017BD"/>
    <w:rsid w:val="004076DB"/>
    <w:rsid w:val="00410453"/>
    <w:rsid w:val="00410607"/>
    <w:rsid w:val="004153A5"/>
    <w:rsid w:val="00416789"/>
    <w:rsid w:val="00420168"/>
    <w:rsid w:val="00422E7D"/>
    <w:rsid w:val="0043181A"/>
    <w:rsid w:val="00431C5F"/>
    <w:rsid w:val="00433905"/>
    <w:rsid w:val="004342D1"/>
    <w:rsid w:val="0043707B"/>
    <w:rsid w:val="00437E3D"/>
    <w:rsid w:val="00440A2E"/>
    <w:rsid w:val="00442ADF"/>
    <w:rsid w:val="00443416"/>
    <w:rsid w:val="004438B8"/>
    <w:rsid w:val="00445340"/>
    <w:rsid w:val="004478B1"/>
    <w:rsid w:val="0045153B"/>
    <w:rsid w:val="0045166D"/>
    <w:rsid w:val="0046220E"/>
    <w:rsid w:val="004624E7"/>
    <w:rsid w:val="00463731"/>
    <w:rsid w:val="00463C48"/>
    <w:rsid w:val="00464120"/>
    <w:rsid w:val="00464E38"/>
    <w:rsid w:val="00466AF0"/>
    <w:rsid w:val="004679B2"/>
    <w:rsid w:val="00472772"/>
    <w:rsid w:val="004740D5"/>
    <w:rsid w:val="004758CA"/>
    <w:rsid w:val="00480B72"/>
    <w:rsid w:val="00481218"/>
    <w:rsid w:val="00482D94"/>
    <w:rsid w:val="0048316C"/>
    <w:rsid w:val="00494906"/>
    <w:rsid w:val="00496379"/>
    <w:rsid w:val="00497276"/>
    <w:rsid w:val="004B01BE"/>
    <w:rsid w:val="004B02D4"/>
    <w:rsid w:val="004B413E"/>
    <w:rsid w:val="004B4E9B"/>
    <w:rsid w:val="004B6037"/>
    <w:rsid w:val="004C0E19"/>
    <w:rsid w:val="004C1047"/>
    <w:rsid w:val="004D368E"/>
    <w:rsid w:val="004D5A8E"/>
    <w:rsid w:val="004D6696"/>
    <w:rsid w:val="004E02EE"/>
    <w:rsid w:val="004E06A8"/>
    <w:rsid w:val="004E59FE"/>
    <w:rsid w:val="004E6CCE"/>
    <w:rsid w:val="004F0AF3"/>
    <w:rsid w:val="004F23F0"/>
    <w:rsid w:val="004F2A2B"/>
    <w:rsid w:val="004F53A5"/>
    <w:rsid w:val="004F5AA1"/>
    <w:rsid w:val="004F6A1A"/>
    <w:rsid w:val="00501D24"/>
    <w:rsid w:val="0050213B"/>
    <w:rsid w:val="00507921"/>
    <w:rsid w:val="00511DCD"/>
    <w:rsid w:val="00511F68"/>
    <w:rsid w:val="0051566D"/>
    <w:rsid w:val="0051711B"/>
    <w:rsid w:val="00517C86"/>
    <w:rsid w:val="00524CEC"/>
    <w:rsid w:val="005251FD"/>
    <w:rsid w:val="00525BDA"/>
    <w:rsid w:val="0053600A"/>
    <w:rsid w:val="00536F99"/>
    <w:rsid w:val="00537C5C"/>
    <w:rsid w:val="00537EB3"/>
    <w:rsid w:val="00540669"/>
    <w:rsid w:val="00542266"/>
    <w:rsid w:val="00546204"/>
    <w:rsid w:val="00547275"/>
    <w:rsid w:val="00547C08"/>
    <w:rsid w:val="00553187"/>
    <w:rsid w:val="00553673"/>
    <w:rsid w:val="00553E1E"/>
    <w:rsid w:val="005547BA"/>
    <w:rsid w:val="005575BF"/>
    <w:rsid w:val="00571630"/>
    <w:rsid w:val="005720EB"/>
    <w:rsid w:val="00574754"/>
    <w:rsid w:val="00575794"/>
    <w:rsid w:val="00576BA2"/>
    <w:rsid w:val="00576C3E"/>
    <w:rsid w:val="005779AE"/>
    <w:rsid w:val="00580260"/>
    <w:rsid w:val="00580BA1"/>
    <w:rsid w:val="00581FF5"/>
    <w:rsid w:val="0058522E"/>
    <w:rsid w:val="00591CEE"/>
    <w:rsid w:val="00592765"/>
    <w:rsid w:val="00594B57"/>
    <w:rsid w:val="0059517A"/>
    <w:rsid w:val="0059558D"/>
    <w:rsid w:val="00595674"/>
    <w:rsid w:val="00597C99"/>
    <w:rsid w:val="005A1A62"/>
    <w:rsid w:val="005A4EEC"/>
    <w:rsid w:val="005A4F78"/>
    <w:rsid w:val="005A5264"/>
    <w:rsid w:val="005A5C7F"/>
    <w:rsid w:val="005A6568"/>
    <w:rsid w:val="005A65D7"/>
    <w:rsid w:val="005A6863"/>
    <w:rsid w:val="005B0CED"/>
    <w:rsid w:val="005B0FC5"/>
    <w:rsid w:val="005B2525"/>
    <w:rsid w:val="005B2654"/>
    <w:rsid w:val="005B3AFA"/>
    <w:rsid w:val="005B49EF"/>
    <w:rsid w:val="005C2053"/>
    <w:rsid w:val="005C2493"/>
    <w:rsid w:val="005C2CB6"/>
    <w:rsid w:val="005C31BE"/>
    <w:rsid w:val="005C391D"/>
    <w:rsid w:val="005C4A96"/>
    <w:rsid w:val="005C4C9A"/>
    <w:rsid w:val="005C6BA2"/>
    <w:rsid w:val="005C71AC"/>
    <w:rsid w:val="005D09F8"/>
    <w:rsid w:val="005D21A4"/>
    <w:rsid w:val="005D6CA1"/>
    <w:rsid w:val="005E2350"/>
    <w:rsid w:val="005E4B7C"/>
    <w:rsid w:val="005E6C70"/>
    <w:rsid w:val="005F2071"/>
    <w:rsid w:val="005F46F1"/>
    <w:rsid w:val="006001D8"/>
    <w:rsid w:val="006002E3"/>
    <w:rsid w:val="00600DDF"/>
    <w:rsid w:val="00604017"/>
    <w:rsid w:val="00605900"/>
    <w:rsid w:val="006137B2"/>
    <w:rsid w:val="00617D9A"/>
    <w:rsid w:val="00621AB8"/>
    <w:rsid w:val="006234C8"/>
    <w:rsid w:val="00626EA4"/>
    <w:rsid w:val="00630583"/>
    <w:rsid w:val="006316D6"/>
    <w:rsid w:val="00631A2E"/>
    <w:rsid w:val="006357B5"/>
    <w:rsid w:val="00635BEB"/>
    <w:rsid w:val="00636B51"/>
    <w:rsid w:val="00637EFA"/>
    <w:rsid w:val="00641CA7"/>
    <w:rsid w:val="0064289F"/>
    <w:rsid w:val="00642C7C"/>
    <w:rsid w:val="00643410"/>
    <w:rsid w:val="0064392A"/>
    <w:rsid w:val="00643D1B"/>
    <w:rsid w:val="00650990"/>
    <w:rsid w:val="0065116F"/>
    <w:rsid w:val="0065624B"/>
    <w:rsid w:val="0066162A"/>
    <w:rsid w:val="00662975"/>
    <w:rsid w:val="00662D2E"/>
    <w:rsid w:val="006641FB"/>
    <w:rsid w:val="00664B72"/>
    <w:rsid w:val="00671264"/>
    <w:rsid w:val="0067245C"/>
    <w:rsid w:val="00677DDF"/>
    <w:rsid w:val="00677EEF"/>
    <w:rsid w:val="00681484"/>
    <w:rsid w:val="006826D8"/>
    <w:rsid w:val="0068325E"/>
    <w:rsid w:val="00683B4C"/>
    <w:rsid w:val="006843B0"/>
    <w:rsid w:val="006852EA"/>
    <w:rsid w:val="00686D45"/>
    <w:rsid w:val="006872DD"/>
    <w:rsid w:val="00690210"/>
    <w:rsid w:val="00691C41"/>
    <w:rsid w:val="0069548D"/>
    <w:rsid w:val="00696159"/>
    <w:rsid w:val="006A2288"/>
    <w:rsid w:val="006A2B32"/>
    <w:rsid w:val="006A5060"/>
    <w:rsid w:val="006B0B3D"/>
    <w:rsid w:val="006B1264"/>
    <w:rsid w:val="006B1EA0"/>
    <w:rsid w:val="006B2164"/>
    <w:rsid w:val="006B2DBF"/>
    <w:rsid w:val="006B2E3B"/>
    <w:rsid w:val="006B4924"/>
    <w:rsid w:val="006B76C0"/>
    <w:rsid w:val="006B7A3E"/>
    <w:rsid w:val="006C2495"/>
    <w:rsid w:val="006C6A4E"/>
    <w:rsid w:val="006D13DC"/>
    <w:rsid w:val="006D16D3"/>
    <w:rsid w:val="006D1B25"/>
    <w:rsid w:val="006D240C"/>
    <w:rsid w:val="006D779B"/>
    <w:rsid w:val="006E03FD"/>
    <w:rsid w:val="006E276C"/>
    <w:rsid w:val="006E79A1"/>
    <w:rsid w:val="006F419F"/>
    <w:rsid w:val="007002C1"/>
    <w:rsid w:val="00702F71"/>
    <w:rsid w:val="00704664"/>
    <w:rsid w:val="00711BA1"/>
    <w:rsid w:val="007163BC"/>
    <w:rsid w:val="00717DC0"/>
    <w:rsid w:val="00720EF2"/>
    <w:rsid w:val="007220A3"/>
    <w:rsid w:val="00723171"/>
    <w:rsid w:val="007235B5"/>
    <w:rsid w:val="00725ACD"/>
    <w:rsid w:val="00726B1B"/>
    <w:rsid w:val="00740DA1"/>
    <w:rsid w:val="00741D65"/>
    <w:rsid w:val="00743B07"/>
    <w:rsid w:val="00745634"/>
    <w:rsid w:val="00757F9A"/>
    <w:rsid w:val="0076195A"/>
    <w:rsid w:val="00764860"/>
    <w:rsid w:val="00766B19"/>
    <w:rsid w:val="00766E83"/>
    <w:rsid w:val="007736F1"/>
    <w:rsid w:val="00774280"/>
    <w:rsid w:val="007743DB"/>
    <w:rsid w:val="007848A5"/>
    <w:rsid w:val="00785B37"/>
    <w:rsid w:val="00786946"/>
    <w:rsid w:val="0079088D"/>
    <w:rsid w:val="007911B2"/>
    <w:rsid w:val="00791451"/>
    <w:rsid w:val="00791662"/>
    <w:rsid w:val="00792C43"/>
    <w:rsid w:val="0079558D"/>
    <w:rsid w:val="007975C6"/>
    <w:rsid w:val="007A0F5F"/>
    <w:rsid w:val="007A3823"/>
    <w:rsid w:val="007A3A3D"/>
    <w:rsid w:val="007A3AF7"/>
    <w:rsid w:val="007A5832"/>
    <w:rsid w:val="007A5B17"/>
    <w:rsid w:val="007A797F"/>
    <w:rsid w:val="007B0F61"/>
    <w:rsid w:val="007B3FFF"/>
    <w:rsid w:val="007B4489"/>
    <w:rsid w:val="007B4B11"/>
    <w:rsid w:val="007B6435"/>
    <w:rsid w:val="007C33BE"/>
    <w:rsid w:val="007C5203"/>
    <w:rsid w:val="007C5AB7"/>
    <w:rsid w:val="007C6941"/>
    <w:rsid w:val="007C7096"/>
    <w:rsid w:val="007C7119"/>
    <w:rsid w:val="007D147A"/>
    <w:rsid w:val="007D288D"/>
    <w:rsid w:val="007D6F5D"/>
    <w:rsid w:val="007D7219"/>
    <w:rsid w:val="007D74AE"/>
    <w:rsid w:val="007D7B03"/>
    <w:rsid w:val="007E1368"/>
    <w:rsid w:val="007E17ED"/>
    <w:rsid w:val="007E4D94"/>
    <w:rsid w:val="007E6681"/>
    <w:rsid w:val="007E6EAA"/>
    <w:rsid w:val="007E7836"/>
    <w:rsid w:val="007F4EF8"/>
    <w:rsid w:val="008066E5"/>
    <w:rsid w:val="00810B9C"/>
    <w:rsid w:val="00810D6F"/>
    <w:rsid w:val="008123C3"/>
    <w:rsid w:val="00812CEF"/>
    <w:rsid w:val="0081468C"/>
    <w:rsid w:val="00820507"/>
    <w:rsid w:val="00822BF5"/>
    <w:rsid w:val="00823AF9"/>
    <w:rsid w:val="00831F20"/>
    <w:rsid w:val="00833886"/>
    <w:rsid w:val="0083481E"/>
    <w:rsid w:val="00835984"/>
    <w:rsid w:val="0084059D"/>
    <w:rsid w:val="0084096C"/>
    <w:rsid w:val="0084338A"/>
    <w:rsid w:val="00844D1E"/>
    <w:rsid w:val="0084546D"/>
    <w:rsid w:val="00846692"/>
    <w:rsid w:val="00846BE8"/>
    <w:rsid w:val="00846FCF"/>
    <w:rsid w:val="008507E4"/>
    <w:rsid w:val="008513E5"/>
    <w:rsid w:val="0085265A"/>
    <w:rsid w:val="0085499F"/>
    <w:rsid w:val="00854EFC"/>
    <w:rsid w:val="008553C7"/>
    <w:rsid w:val="00855B45"/>
    <w:rsid w:val="0085658C"/>
    <w:rsid w:val="0086111F"/>
    <w:rsid w:val="0086378C"/>
    <w:rsid w:val="0086613E"/>
    <w:rsid w:val="008672AB"/>
    <w:rsid w:val="0087138B"/>
    <w:rsid w:val="0087451C"/>
    <w:rsid w:val="0087452A"/>
    <w:rsid w:val="0087505F"/>
    <w:rsid w:val="00877BC8"/>
    <w:rsid w:val="00881ED0"/>
    <w:rsid w:val="0088514D"/>
    <w:rsid w:val="00885BA8"/>
    <w:rsid w:val="00887501"/>
    <w:rsid w:val="00887937"/>
    <w:rsid w:val="008A0D5C"/>
    <w:rsid w:val="008A6569"/>
    <w:rsid w:val="008A7CFE"/>
    <w:rsid w:val="008B146C"/>
    <w:rsid w:val="008B2BCA"/>
    <w:rsid w:val="008B38BE"/>
    <w:rsid w:val="008B5041"/>
    <w:rsid w:val="008B524D"/>
    <w:rsid w:val="008C24C5"/>
    <w:rsid w:val="008C5F4C"/>
    <w:rsid w:val="008C76BC"/>
    <w:rsid w:val="008C78CF"/>
    <w:rsid w:val="008D6ED1"/>
    <w:rsid w:val="008E0674"/>
    <w:rsid w:val="008F0026"/>
    <w:rsid w:val="008F7442"/>
    <w:rsid w:val="009005CE"/>
    <w:rsid w:val="009054BF"/>
    <w:rsid w:val="00906944"/>
    <w:rsid w:val="00910E99"/>
    <w:rsid w:val="009112BF"/>
    <w:rsid w:val="009141A9"/>
    <w:rsid w:val="0091461B"/>
    <w:rsid w:val="00916A15"/>
    <w:rsid w:val="00917379"/>
    <w:rsid w:val="00920D95"/>
    <w:rsid w:val="00927164"/>
    <w:rsid w:val="0093081F"/>
    <w:rsid w:val="00931CA2"/>
    <w:rsid w:val="00935B64"/>
    <w:rsid w:val="00951705"/>
    <w:rsid w:val="00952798"/>
    <w:rsid w:val="00953213"/>
    <w:rsid w:val="00953282"/>
    <w:rsid w:val="00954414"/>
    <w:rsid w:val="0095773C"/>
    <w:rsid w:val="009616D3"/>
    <w:rsid w:val="009621A1"/>
    <w:rsid w:val="00962372"/>
    <w:rsid w:val="009633EF"/>
    <w:rsid w:val="00967A47"/>
    <w:rsid w:val="009703F3"/>
    <w:rsid w:val="009711A9"/>
    <w:rsid w:val="009716CE"/>
    <w:rsid w:val="009756ED"/>
    <w:rsid w:val="00976CD7"/>
    <w:rsid w:val="0097791B"/>
    <w:rsid w:val="00982863"/>
    <w:rsid w:val="009837FB"/>
    <w:rsid w:val="009850C9"/>
    <w:rsid w:val="00990D2E"/>
    <w:rsid w:val="009917AA"/>
    <w:rsid w:val="00992774"/>
    <w:rsid w:val="00993202"/>
    <w:rsid w:val="009A3D09"/>
    <w:rsid w:val="009A485E"/>
    <w:rsid w:val="009A4B24"/>
    <w:rsid w:val="009A56EC"/>
    <w:rsid w:val="009A5DC6"/>
    <w:rsid w:val="009A7738"/>
    <w:rsid w:val="009B0BF5"/>
    <w:rsid w:val="009B0C1A"/>
    <w:rsid w:val="009B2B31"/>
    <w:rsid w:val="009B2F71"/>
    <w:rsid w:val="009B7603"/>
    <w:rsid w:val="009B7841"/>
    <w:rsid w:val="009B7968"/>
    <w:rsid w:val="009B7DCB"/>
    <w:rsid w:val="009C179B"/>
    <w:rsid w:val="009C263F"/>
    <w:rsid w:val="009C70B6"/>
    <w:rsid w:val="009C73A3"/>
    <w:rsid w:val="009D050A"/>
    <w:rsid w:val="009D1CF1"/>
    <w:rsid w:val="009D3165"/>
    <w:rsid w:val="009D64EB"/>
    <w:rsid w:val="009D7427"/>
    <w:rsid w:val="009E26D6"/>
    <w:rsid w:val="009E4D54"/>
    <w:rsid w:val="009F2970"/>
    <w:rsid w:val="009F318B"/>
    <w:rsid w:val="009F3826"/>
    <w:rsid w:val="009F5312"/>
    <w:rsid w:val="009F7F8D"/>
    <w:rsid w:val="00A001B1"/>
    <w:rsid w:val="00A006DB"/>
    <w:rsid w:val="00A00941"/>
    <w:rsid w:val="00A02DE8"/>
    <w:rsid w:val="00A043CF"/>
    <w:rsid w:val="00A06372"/>
    <w:rsid w:val="00A0708F"/>
    <w:rsid w:val="00A11460"/>
    <w:rsid w:val="00A12497"/>
    <w:rsid w:val="00A12B56"/>
    <w:rsid w:val="00A14A15"/>
    <w:rsid w:val="00A21AE7"/>
    <w:rsid w:val="00A3019E"/>
    <w:rsid w:val="00A3198A"/>
    <w:rsid w:val="00A31AD9"/>
    <w:rsid w:val="00A32A7A"/>
    <w:rsid w:val="00A34A24"/>
    <w:rsid w:val="00A34D71"/>
    <w:rsid w:val="00A35C98"/>
    <w:rsid w:val="00A3646B"/>
    <w:rsid w:val="00A36AE9"/>
    <w:rsid w:val="00A3769D"/>
    <w:rsid w:val="00A4051D"/>
    <w:rsid w:val="00A40F99"/>
    <w:rsid w:val="00A41BDF"/>
    <w:rsid w:val="00A45C42"/>
    <w:rsid w:val="00A549EE"/>
    <w:rsid w:val="00A66A16"/>
    <w:rsid w:val="00A80295"/>
    <w:rsid w:val="00A80E1A"/>
    <w:rsid w:val="00A83509"/>
    <w:rsid w:val="00A846AE"/>
    <w:rsid w:val="00A848DE"/>
    <w:rsid w:val="00A84EFB"/>
    <w:rsid w:val="00A857C5"/>
    <w:rsid w:val="00A9462D"/>
    <w:rsid w:val="00AA0BF3"/>
    <w:rsid w:val="00AA2D92"/>
    <w:rsid w:val="00AA30B5"/>
    <w:rsid w:val="00AA3F15"/>
    <w:rsid w:val="00AA4498"/>
    <w:rsid w:val="00AA4C47"/>
    <w:rsid w:val="00AA7943"/>
    <w:rsid w:val="00AB1388"/>
    <w:rsid w:val="00AB2A24"/>
    <w:rsid w:val="00AB3140"/>
    <w:rsid w:val="00AB3432"/>
    <w:rsid w:val="00AB4C3F"/>
    <w:rsid w:val="00AB6109"/>
    <w:rsid w:val="00AB6E2F"/>
    <w:rsid w:val="00AC13AD"/>
    <w:rsid w:val="00AC1E9C"/>
    <w:rsid w:val="00AC3B19"/>
    <w:rsid w:val="00AC3C6C"/>
    <w:rsid w:val="00AC3FB9"/>
    <w:rsid w:val="00AC40E5"/>
    <w:rsid w:val="00AD45C7"/>
    <w:rsid w:val="00AD499F"/>
    <w:rsid w:val="00AD6656"/>
    <w:rsid w:val="00AD7BF4"/>
    <w:rsid w:val="00AE0718"/>
    <w:rsid w:val="00AE0E01"/>
    <w:rsid w:val="00AE3436"/>
    <w:rsid w:val="00AE3685"/>
    <w:rsid w:val="00AE4567"/>
    <w:rsid w:val="00AE4BF7"/>
    <w:rsid w:val="00AE4EA2"/>
    <w:rsid w:val="00AF1373"/>
    <w:rsid w:val="00AF26F9"/>
    <w:rsid w:val="00AF79DA"/>
    <w:rsid w:val="00AF7BEC"/>
    <w:rsid w:val="00B004DA"/>
    <w:rsid w:val="00B01B85"/>
    <w:rsid w:val="00B024E6"/>
    <w:rsid w:val="00B03134"/>
    <w:rsid w:val="00B0497E"/>
    <w:rsid w:val="00B04B7D"/>
    <w:rsid w:val="00B05019"/>
    <w:rsid w:val="00B05873"/>
    <w:rsid w:val="00B07E11"/>
    <w:rsid w:val="00B13E08"/>
    <w:rsid w:val="00B14447"/>
    <w:rsid w:val="00B162BA"/>
    <w:rsid w:val="00B21DE1"/>
    <w:rsid w:val="00B327F0"/>
    <w:rsid w:val="00B328BB"/>
    <w:rsid w:val="00B32A1D"/>
    <w:rsid w:val="00B33689"/>
    <w:rsid w:val="00B3534A"/>
    <w:rsid w:val="00B370B2"/>
    <w:rsid w:val="00B371BB"/>
    <w:rsid w:val="00B37947"/>
    <w:rsid w:val="00B417DD"/>
    <w:rsid w:val="00B44B08"/>
    <w:rsid w:val="00B453F8"/>
    <w:rsid w:val="00B46057"/>
    <w:rsid w:val="00B4625D"/>
    <w:rsid w:val="00B471C5"/>
    <w:rsid w:val="00B50898"/>
    <w:rsid w:val="00B5308F"/>
    <w:rsid w:val="00B53EFA"/>
    <w:rsid w:val="00B54304"/>
    <w:rsid w:val="00B5490F"/>
    <w:rsid w:val="00B55454"/>
    <w:rsid w:val="00B577EA"/>
    <w:rsid w:val="00B6161D"/>
    <w:rsid w:val="00B634AD"/>
    <w:rsid w:val="00B63675"/>
    <w:rsid w:val="00B6432F"/>
    <w:rsid w:val="00B7093C"/>
    <w:rsid w:val="00B7096F"/>
    <w:rsid w:val="00B71B79"/>
    <w:rsid w:val="00B73AD5"/>
    <w:rsid w:val="00B75F2C"/>
    <w:rsid w:val="00B77B7B"/>
    <w:rsid w:val="00B81E29"/>
    <w:rsid w:val="00B83B15"/>
    <w:rsid w:val="00B861C6"/>
    <w:rsid w:val="00B8791D"/>
    <w:rsid w:val="00B926A4"/>
    <w:rsid w:val="00B92C08"/>
    <w:rsid w:val="00B95C73"/>
    <w:rsid w:val="00BA0076"/>
    <w:rsid w:val="00BA2824"/>
    <w:rsid w:val="00BA34E3"/>
    <w:rsid w:val="00BA548A"/>
    <w:rsid w:val="00BA7215"/>
    <w:rsid w:val="00BB5684"/>
    <w:rsid w:val="00BB7ADC"/>
    <w:rsid w:val="00BC0209"/>
    <w:rsid w:val="00BC0B61"/>
    <w:rsid w:val="00BC1A9D"/>
    <w:rsid w:val="00BC5771"/>
    <w:rsid w:val="00BC5819"/>
    <w:rsid w:val="00BC59F5"/>
    <w:rsid w:val="00BC6060"/>
    <w:rsid w:val="00BC6CA6"/>
    <w:rsid w:val="00BC7858"/>
    <w:rsid w:val="00BD0BFF"/>
    <w:rsid w:val="00BD5927"/>
    <w:rsid w:val="00BE2093"/>
    <w:rsid w:val="00BE3250"/>
    <w:rsid w:val="00BE62CC"/>
    <w:rsid w:val="00BE715B"/>
    <w:rsid w:val="00BF0343"/>
    <w:rsid w:val="00BF0DD5"/>
    <w:rsid w:val="00BF3BB7"/>
    <w:rsid w:val="00BF4AB2"/>
    <w:rsid w:val="00BF4B06"/>
    <w:rsid w:val="00BF4CE8"/>
    <w:rsid w:val="00BF73A6"/>
    <w:rsid w:val="00C02434"/>
    <w:rsid w:val="00C0265C"/>
    <w:rsid w:val="00C03935"/>
    <w:rsid w:val="00C04E41"/>
    <w:rsid w:val="00C0572F"/>
    <w:rsid w:val="00C0697E"/>
    <w:rsid w:val="00C07B37"/>
    <w:rsid w:val="00C15F9A"/>
    <w:rsid w:val="00C15FD4"/>
    <w:rsid w:val="00C2171C"/>
    <w:rsid w:val="00C251A9"/>
    <w:rsid w:val="00C31F62"/>
    <w:rsid w:val="00C33421"/>
    <w:rsid w:val="00C35702"/>
    <w:rsid w:val="00C4280E"/>
    <w:rsid w:val="00C4400A"/>
    <w:rsid w:val="00C4477E"/>
    <w:rsid w:val="00C453BC"/>
    <w:rsid w:val="00C45B8A"/>
    <w:rsid w:val="00C465BA"/>
    <w:rsid w:val="00C46FEE"/>
    <w:rsid w:val="00C50015"/>
    <w:rsid w:val="00C5253E"/>
    <w:rsid w:val="00C542CA"/>
    <w:rsid w:val="00C61B45"/>
    <w:rsid w:val="00C66174"/>
    <w:rsid w:val="00C666C6"/>
    <w:rsid w:val="00C66F86"/>
    <w:rsid w:val="00C67C1A"/>
    <w:rsid w:val="00C72098"/>
    <w:rsid w:val="00C73426"/>
    <w:rsid w:val="00C742C5"/>
    <w:rsid w:val="00C755F1"/>
    <w:rsid w:val="00C778AF"/>
    <w:rsid w:val="00C80C92"/>
    <w:rsid w:val="00C810AC"/>
    <w:rsid w:val="00C81500"/>
    <w:rsid w:val="00C81A13"/>
    <w:rsid w:val="00C8291E"/>
    <w:rsid w:val="00C84190"/>
    <w:rsid w:val="00C84C5D"/>
    <w:rsid w:val="00C86B47"/>
    <w:rsid w:val="00C87461"/>
    <w:rsid w:val="00C87C49"/>
    <w:rsid w:val="00C968EA"/>
    <w:rsid w:val="00CA1A93"/>
    <w:rsid w:val="00CA3A8F"/>
    <w:rsid w:val="00CA47E3"/>
    <w:rsid w:val="00CA560F"/>
    <w:rsid w:val="00CA6F37"/>
    <w:rsid w:val="00CA7C05"/>
    <w:rsid w:val="00CB0311"/>
    <w:rsid w:val="00CB1FAE"/>
    <w:rsid w:val="00CB48DE"/>
    <w:rsid w:val="00CB5FC9"/>
    <w:rsid w:val="00CB611A"/>
    <w:rsid w:val="00CB6FB1"/>
    <w:rsid w:val="00CC1451"/>
    <w:rsid w:val="00CC3345"/>
    <w:rsid w:val="00CC4274"/>
    <w:rsid w:val="00CC5AAF"/>
    <w:rsid w:val="00CC76E1"/>
    <w:rsid w:val="00CD01E0"/>
    <w:rsid w:val="00CD26BD"/>
    <w:rsid w:val="00CD3542"/>
    <w:rsid w:val="00CD5283"/>
    <w:rsid w:val="00CD5D0D"/>
    <w:rsid w:val="00CD6873"/>
    <w:rsid w:val="00CD76C7"/>
    <w:rsid w:val="00CE32CA"/>
    <w:rsid w:val="00CE58AA"/>
    <w:rsid w:val="00CF0FAD"/>
    <w:rsid w:val="00CF3C02"/>
    <w:rsid w:val="00CF4954"/>
    <w:rsid w:val="00CF4E7E"/>
    <w:rsid w:val="00D04075"/>
    <w:rsid w:val="00D07543"/>
    <w:rsid w:val="00D10720"/>
    <w:rsid w:val="00D14063"/>
    <w:rsid w:val="00D14FB1"/>
    <w:rsid w:val="00D17323"/>
    <w:rsid w:val="00D17E3D"/>
    <w:rsid w:val="00D200F7"/>
    <w:rsid w:val="00D21462"/>
    <w:rsid w:val="00D234D6"/>
    <w:rsid w:val="00D24097"/>
    <w:rsid w:val="00D24FAA"/>
    <w:rsid w:val="00D2556E"/>
    <w:rsid w:val="00D257DA"/>
    <w:rsid w:val="00D3115C"/>
    <w:rsid w:val="00D3182F"/>
    <w:rsid w:val="00D33B42"/>
    <w:rsid w:val="00D357E2"/>
    <w:rsid w:val="00D366C4"/>
    <w:rsid w:val="00D375A9"/>
    <w:rsid w:val="00D445A1"/>
    <w:rsid w:val="00D46E0E"/>
    <w:rsid w:val="00D47AB4"/>
    <w:rsid w:val="00D47BE7"/>
    <w:rsid w:val="00D5355F"/>
    <w:rsid w:val="00D53B10"/>
    <w:rsid w:val="00D5616A"/>
    <w:rsid w:val="00D5630F"/>
    <w:rsid w:val="00D654BC"/>
    <w:rsid w:val="00D70178"/>
    <w:rsid w:val="00D71E74"/>
    <w:rsid w:val="00D722D9"/>
    <w:rsid w:val="00D76E00"/>
    <w:rsid w:val="00D77041"/>
    <w:rsid w:val="00D77816"/>
    <w:rsid w:val="00D8041A"/>
    <w:rsid w:val="00D81225"/>
    <w:rsid w:val="00D843F6"/>
    <w:rsid w:val="00D844AC"/>
    <w:rsid w:val="00D8646B"/>
    <w:rsid w:val="00D87608"/>
    <w:rsid w:val="00D93877"/>
    <w:rsid w:val="00D93902"/>
    <w:rsid w:val="00D95CDB"/>
    <w:rsid w:val="00D97EF1"/>
    <w:rsid w:val="00DA0713"/>
    <w:rsid w:val="00DA0CDE"/>
    <w:rsid w:val="00DA0E5E"/>
    <w:rsid w:val="00DA1E87"/>
    <w:rsid w:val="00DA2D5E"/>
    <w:rsid w:val="00DA58A6"/>
    <w:rsid w:val="00DA68EE"/>
    <w:rsid w:val="00DB2BE2"/>
    <w:rsid w:val="00DC02B0"/>
    <w:rsid w:val="00DC135A"/>
    <w:rsid w:val="00DC238F"/>
    <w:rsid w:val="00DC2DE6"/>
    <w:rsid w:val="00DC46E7"/>
    <w:rsid w:val="00DD1CAA"/>
    <w:rsid w:val="00DD4B5E"/>
    <w:rsid w:val="00DD656D"/>
    <w:rsid w:val="00DE0837"/>
    <w:rsid w:val="00DE18F8"/>
    <w:rsid w:val="00DE34D5"/>
    <w:rsid w:val="00DE3730"/>
    <w:rsid w:val="00DE4621"/>
    <w:rsid w:val="00DE53BE"/>
    <w:rsid w:val="00DF237F"/>
    <w:rsid w:val="00DF2EC4"/>
    <w:rsid w:val="00E0228C"/>
    <w:rsid w:val="00E0282E"/>
    <w:rsid w:val="00E16631"/>
    <w:rsid w:val="00E206B8"/>
    <w:rsid w:val="00E21753"/>
    <w:rsid w:val="00E21BD9"/>
    <w:rsid w:val="00E23923"/>
    <w:rsid w:val="00E27881"/>
    <w:rsid w:val="00E30322"/>
    <w:rsid w:val="00E306C9"/>
    <w:rsid w:val="00E31A25"/>
    <w:rsid w:val="00E3632B"/>
    <w:rsid w:val="00E36E00"/>
    <w:rsid w:val="00E41296"/>
    <w:rsid w:val="00E42F94"/>
    <w:rsid w:val="00E45DEE"/>
    <w:rsid w:val="00E46307"/>
    <w:rsid w:val="00E47BA8"/>
    <w:rsid w:val="00E54A94"/>
    <w:rsid w:val="00E56EA5"/>
    <w:rsid w:val="00E6015E"/>
    <w:rsid w:val="00E6248B"/>
    <w:rsid w:val="00E654CD"/>
    <w:rsid w:val="00E66DE8"/>
    <w:rsid w:val="00E672A1"/>
    <w:rsid w:val="00E70F9D"/>
    <w:rsid w:val="00E7101A"/>
    <w:rsid w:val="00E71373"/>
    <w:rsid w:val="00E71BF7"/>
    <w:rsid w:val="00E72548"/>
    <w:rsid w:val="00E728B2"/>
    <w:rsid w:val="00E72964"/>
    <w:rsid w:val="00E73288"/>
    <w:rsid w:val="00E746D8"/>
    <w:rsid w:val="00E77294"/>
    <w:rsid w:val="00E77F97"/>
    <w:rsid w:val="00E85C2A"/>
    <w:rsid w:val="00E87C8A"/>
    <w:rsid w:val="00E91A13"/>
    <w:rsid w:val="00E91C33"/>
    <w:rsid w:val="00E94097"/>
    <w:rsid w:val="00E94CDD"/>
    <w:rsid w:val="00E966BD"/>
    <w:rsid w:val="00EA1404"/>
    <w:rsid w:val="00EA19F6"/>
    <w:rsid w:val="00EA263D"/>
    <w:rsid w:val="00EA2A04"/>
    <w:rsid w:val="00EA3276"/>
    <w:rsid w:val="00EA3EED"/>
    <w:rsid w:val="00EA682A"/>
    <w:rsid w:val="00EB1977"/>
    <w:rsid w:val="00EB198D"/>
    <w:rsid w:val="00EB200A"/>
    <w:rsid w:val="00EB4F2E"/>
    <w:rsid w:val="00EB59D2"/>
    <w:rsid w:val="00EB6E73"/>
    <w:rsid w:val="00EC11E7"/>
    <w:rsid w:val="00EC16D5"/>
    <w:rsid w:val="00EC5837"/>
    <w:rsid w:val="00EC6744"/>
    <w:rsid w:val="00ED1A37"/>
    <w:rsid w:val="00EE2177"/>
    <w:rsid w:val="00EE25B2"/>
    <w:rsid w:val="00EE26A9"/>
    <w:rsid w:val="00EE33DE"/>
    <w:rsid w:val="00EE3E86"/>
    <w:rsid w:val="00EE45E4"/>
    <w:rsid w:val="00EE4F4B"/>
    <w:rsid w:val="00EE5675"/>
    <w:rsid w:val="00EE6257"/>
    <w:rsid w:val="00EF05DF"/>
    <w:rsid w:val="00EF45FD"/>
    <w:rsid w:val="00EF4843"/>
    <w:rsid w:val="00EF5CF6"/>
    <w:rsid w:val="00F017B7"/>
    <w:rsid w:val="00F0343F"/>
    <w:rsid w:val="00F03A45"/>
    <w:rsid w:val="00F05C5D"/>
    <w:rsid w:val="00F1192C"/>
    <w:rsid w:val="00F13782"/>
    <w:rsid w:val="00F2183C"/>
    <w:rsid w:val="00F221F8"/>
    <w:rsid w:val="00F2460D"/>
    <w:rsid w:val="00F30A79"/>
    <w:rsid w:val="00F3231B"/>
    <w:rsid w:val="00F36E2D"/>
    <w:rsid w:val="00F422F5"/>
    <w:rsid w:val="00F5019A"/>
    <w:rsid w:val="00F50585"/>
    <w:rsid w:val="00F518C4"/>
    <w:rsid w:val="00F54468"/>
    <w:rsid w:val="00F54EAC"/>
    <w:rsid w:val="00F55438"/>
    <w:rsid w:val="00F563F4"/>
    <w:rsid w:val="00F607A5"/>
    <w:rsid w:val="00F611F2"/>
    <w:rsid w:val="00F621C7"/>
    <w:rsid w:val="00F62252"/>
    <w:rsid w:val="00F65766"/>
    <w:rsid w:val="00F66B50"/>
    <w:rsid w:val="00F71D2A"/>
    <w:rsid w:val="00F73C5C"/>
    <w:rsid w:val="00F74790"/>
    <w:rsid w:val="00F75926"/>
    <w:rsid w:val="00F7612D"/>
    <w:rsid w:val="00F7660E"/>
    <w:rsid w:val="00F776CD"/>
    <w:rsid w:val="00F779B5"/>
    <w:rsid w:val="00F81C11"/>
    <w:rsid w:val="00F82B90"/>
    <w:rsid w:val="00F84635"/>
    <w:rsid w:val="00F8643B"/>
    <w:rsid w:val="00F90123"/>
    <w:rsid w:val="00F90B69"/>
    <w:rsid w:val="00F94801"/>
    <w:rsid w:val="00F949A3"/>
    <w:rsid w:val="00F96D3A"/>
    <w:rsid w:val="00FA3CD8"/>
    <w:rsid w:val="00FA40CF"/>
    <w:rsid w:val="00FA4490"/>
    <w:rsid w:val="00FA46D7"/>
    <w:rsid w:val="00FA60A6"/>
    <w:rsid w:val="00FB0BDC"/>
    <w:rsid w:val="00FB1F4F"/>
    <w:rsid w:val="00FB3F15"/>
    <w:rsid w:val="00FB4C88"/>
    <w:rsid w:val="00FB5A59"/>
    <w:rsid w:val="00FB5B0A"/>
    <w:rsid w:val="00FB621B"/>
    <w:rsid w:val="00FB6CF1"/>
    <w:rsid w:val="00FC02DC"/>
    <w:rsid w:val="00FC1039"/>
    <w:rsid w:val="00FC197C"/>
    <w:rsid w:val="00FC5251"/>
    <w:rsid w:val="00FC753E"/>
    <w:rsid w:val="00FD0081"/>
    <w:rsid w:val="00FD1012"/>
    <w:rsid w:val="00FD2140"/>
    <w:rsid w:val="00FD3079"/>
    <w:rsid w:val="00FD3327"/>
    <w:rsid w:val="00FD5180"/>
    <w:rsid w:val="00FD54FC"/>
    <w:rsid w:val="00FD677C"/>
    <w:rsid w:val="00FD6AFE"/>
    <w:rsid w:val="00FE05AB"/>
    <w:rsid w:val="00FE120C"/>
    <w:rsid w:val="00FE16C0"/>
    <w:rsid w:val="00FE371C"/>
    <w:rsid w:val="00FE557C"/>
    <w:rsid w:val="00FE5D95"/>
    <w:rsid w:val="00FE7A8A"/>
    <w:rsid w:val="00FE7C02"/>
    <w:rsid w:val="00FF0182"/>
    <w:rsid w:val="00FF2245"/>
    <w:rsid w:val="00FF2A2A"/>
    <w:rsid w:val="00FF2B0D"/>
    <w:rsid w:val="00FF2F9E"/>
    <w:rsid w:val="00FF6EB1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E80450"/>
  <w15:chartTrackingRefBased/>
  <w15:docId w15:val="{F42FE2CB-8D7C-4CC1-BC33-4B2F3D46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68EA"/>
    <w:rPr>
      <w:rFonts w:ascii="Arial" w:hAnsi="Arial"/>
      <w:sz w:val="22"/>
      <w:lang w:val="en-GB" w:eastAsia="en-US"/>
    </w:rPr>
  </w:style>
  <w:style w:type="paragraph" w:styleId="Nagwek1">
    <w:name w:val="heading 1"/>
    <w:aliases w:val="Temat"/>
    <w:basedOn w:val="Normalny"/>
    <w:next w:val="Normalny"/>
    <w:link w:val="Nagwek1Znak"/>
    <w:uiPriority w:val="9"/>
    <w:qFormat/>
    <w:pPr>
      <w:keepNext/>
      <w:spacing w:after="240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jc w:val="center"/>
      <w:outlineLvl w:val="1"/>
    </w:pPr>
    <w:rPr>
      <w:rFonts w:ascii="Frutiger 45 Light" w:hAnsi="Frutiger 45 Light"/>
      <w:b/>
      <w:caps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outlineLvl w:val="2"/>
    </w:pPr>
    <w:rPr>
      <w:rFonts w:ascii="Frutiger 45 Light" w:hAnsi="Frutiger 45 Light"/>
      <w:b/>
      <w:cap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ind w:left="-108"/>
      <w:outlineLvl w:val="4"/>
    </w:pPr>
    <w:rPr>
      <w:b/>
    </w:rPr>
  </w:style>
  <w:style w:type="paragraph" w:styleId="Nagwek6">
    <w:name w:val="heading 6"/>
    <w:aliases w:val="Naglowek REESCO"/>
    <w:basedOn w:val="Normalny"/>
    <w:next w:val="Normalny"/>
    <w:link w:val="Nagwek6Znak"/>
    <w:qFormat/>
    <w:pPr>
      <w:keepNext/>
      <w:tabs>
        <w:tab w:val="right" w:pos="866"/>
      </w:tabs>
      <w:ind w:left="34"/>
      <w:jc w:val="right"/>
      <w:outlineLvl w:val="5"/>
    </w:pPr>
    <w:rPr>
      <w:b/>
      <w:cap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Frutiger 45 Light" w:hAnsi="Frutiger 45 Light"/>
      <w:sz w:val="4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Verdana" w:hAnsi="Verdana"/>
      <w:b/>
      <w:sz w:val="18"/>
      <w:szCs w:val="18"/>
      <w:lang w:val="pl-PL"/>
    </w:rPr>
  </w:style>
  <w:style w:type="paragraph" w:styleId="Nagwek9">
    <w:name w:val="heading 9"/>
    <w:aliases w:val="Adresat"/>
    <w:basedOn w:val="Normalny"/>
    <w:next w:val="Normalny"/>
    <w:link w:val="Nagwek9Znak"/>
    <w:qFormat/>
    <w:pPr>
      <w:spacing w:before="240" w:after="60"/>
      <w:outlineLvl w:val="8"/>
    </w:pPr>
    <w:rPr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</w:style>
  <w:style w:type="character" w:styleId="Hipercze">
    <w:name w:val="Hyperlink"/>
    <w:uiPriority w:val="99"/>
    <w:rPr>
      <w:rFonts w:ascii="Arial" w:hAnsi="Arial"/>
      <w:dstrike w:val="0"/>
      <w:color w:val="333399"/>
      <w:u w:val="none"/>
      <w:vertAlign w:val="baseli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Verdana" w:hAnsi="Verdana"/>
      <w:sz w:val="20"/>
      <w:szCs w:val="24"/>
      <w:lang w:val="pl-PL"/>
    </w:rPr>
  </w:style>
  <w:style w:type="paragraph" w:styleId="Tekstpodstawowy2">
    <w:name w:val="Body Text 2"/>
    <w:basedOn w:val="Normalny"/>
    <w:pPr>
      <w:jc w:val="both"/>
    </w:pPr>
    <w:rPr>
      <w:rFonts w:cs="Arial"/>
      <w:sz w:val="21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InsideAddress">
    <w:name w:val="Inside Address"/>
    <w:basedOn w:val="Normalny"/>
  </w:style>
  <w:style w:type="paragraph" w:styleId="Tekstpodstawowywcity">
    <w:name w:val="Body Text Indent"/>
    <w:basedOn w:val="Normalny"/>
    <w:pPr>
      <w:ind w:left="34"/>
      <w:jc w:val="both"/>
    </w:pPr>
    <w:rPr>
      <w:rFonts w:ascii="Verdana" w:hAnsi="Verdana" w:cs="Arial"/>
      <w:sz w:val="18"/>
      <w:lang w:val="pl-PL"/>
    </w:rPr>
  </w:style>
  <w:style w:type="paragraph" w:styleId="Tekstpodstawowy3">
    <w:name w:val="Body Text 3"/>
    <w:basedOn w:val="Normalny"/>
    <w:rPr>
      <w:rFonts w:ascii="Verdana" w:hAnsi="Verdana"/>
      <w:sz w:val="20"/>
      <w:lang w:val="pl-PL"/>
    </w:rPr>
  </w:style>
  <w:style w:type="paragraph" w:styleId="Tekstpodstawowywcity2">
    <w:name w:val="Body Text Indent 2"/>
    <w:basedOn w:val="Normalny"/>
    <w:pPr>
      <w:ind w:left="34"/>
    </w:pPr>
    <w:rPr>
      <w:rFonts w:ascii="Verdana" w:hAnsi="Verdana" w:cs="Arial"/>
      <w:sz w:val="18"/>
      <w:lang w:val="pl-PL"/>
    </w:rPr>
  </w:style>
  <w:style w:type="paragraph" w:styleId="Legenda">
    <w:name w:val="caption"/>
    <w:basedOn w:val="Normalny"/>
    <w:next w:val="Normalny"/>
    <w:qFormat/>
    <w:rPr>
      <w:rFonts w:ascii="Verdana" w:hAnsi="Verdana"/>
      <w:b/>
      <w:bCs/>
      <w:sz w:val="18"/>
      <w:lang w:val="pl-PL"/>
    </w:rPr>
  </w:style>
  <w:style w:type="paragraph" w:styleId="Tekstpodstawowywcity3">
    <w:name w:val="Body Text Indent 3"/>
    <w:basedOn w:val="Normalny"/>
    <w:pPr>
      <w:ind w:left="34"/>
      <w:jc w:val="both"/>
    </w:pPr>
    <w:rPr>
      <w:rFonts w:ascii="Verdana" w:hAnsi="Verdana" w:cs="Arial"/>
      <w:color w:val="C0C0C0"/>
      <w:sz w:val="18"/>
      <w:lang w:val="pl-PL"/>
    </w:rPr>
  </w:style>
  <w:style w:type="paragraph" w:styleId="Tekstprzypisudolnego">
    <w:name w:val="footnote text"/>
    <w:basedOn w:val="Normalny"/>
    <w:semiHidden/>
    <w:rsid w:val="00AA30B5"/>
    <w:rPr>
      <w:sz w:val="20"/>
    </w:rPr>
  </w:style>
  <w:style w:type="character" w:styleId="Odwoanieprzypisudolnego">
    <w:name w:val="footnote reference"/>
    <w:semiHidden/>
    <w:rsid w:val="00AA30B5"/>
    <w:rPr>
      <w:vertAlign w:val="superscript"/>
    </w:rPr>
  </w:style>
  <w:style w:type="paragraph" w:styleId="Tekstdymka">
    <w:name w:val="Balloon Text"/>
    <w:basedOn w:val="Normalny"/>
    <w:link w:val="TekstdymkaZnak"/>
    <w:rsid w:val="00CB611A"/>
    <w:rPr>
      <w:rFonts w:ascii="Lucida Grande" w:hAnsi="Lucida Grande"/>
      <w:sz w:val="18"/>
      <w:szCs w:val="18"/>
      <w:lang w:eastAsia="x-none"/>
    </w:rPr>
  </w:style>
  <w:style w:type="character" w:customStyle="1" w:styleId="TekstdymkaZnak">
    <w:name w:val="Tekst dymka Znak"/>
    <w:link w:val="Tekstdymka"/>
    <w:rsid w:val="00CB611A"/>
    <w:rPr>
      <w:rFonts w:ascii="Lucida Grande" w:hAnsi="Lucida Grande" w:cs="Lucida Grande"/>
      <w:sz w:val="18"/>
      <w:szCs w:val="18"/>
      <w:lang w:val="en-GB"/>
    </w:rPr>
  </w:style>
  <w:style w:type="character" w:customStyle="1" w:styleId="grame">
    <w:name w:val="grame"/>
    <w:basedOn w:val="Domylnaczcionkaakapitu"/>
    <w:rsid w:val="003A0DD7"/>
  </w:style>
  <w:style w:type="paragraph" w:customStyle="1" w:styleId="Kolorowecieniowanieakcent31">
    <w:name w:val="Kolorowe cieniowanie — akcent 31"/>
    <w:basedOn w:val="Normalny"/>
    <w:uiPriority w:val="72"/>
    <w:rsid w:val="00C8291E"/>
    <w:pPr>
      <w:ind w:left="708"/>
    </w:pPr>
  </w:style>
  <w:style w:type="character" w:customStyle="1" w:styleId="StopkaZnak">
    <w:name w:val="Stopka Znak"/>
    <w:link w:val="Stopka"/>
    <w:uiPriority w:val="99"/>
    <w:rsid w:val="00D95CDB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E306C9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customStyle="1" w:styleId="Address">
    <w:name w:val="Address"/>
    <w:basedOn w:val="Normalny"/>
    <w:rsid w:val="00074156"/>
    <w:pPr>
      <w:widowControl w:val="0"/>
    </w:pPr>
    <w:rPr>
      <w:sz w:val="16"/>
      <w:szCs w:val="24"/>
    </w:rPr>
  </w:style>
  <w:style w:type="paragraph" w:customStyle="1" w:styleId="Default">
    <w:name w:val="Default"/>
    <w:rsid w:val="005927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ReescoNormalny">
    <w:name w:val="Reesco Normalny"/>
    <w:basedOn w:val="Normalny"/>
    <w:link w:val="ReescoNormalnyZnak"/>
    <w:rsid w:val="006B7A3E"/>
    <w:pPr>
      <w:spacing w:before="120" w:after="120" w:line="280" w:lineRule="atLeast"/>
      <w:jc w:val="both"/>
    </w:pPr>
    <w:rPr>
      <w:rFonts w:ascii="Lato Light" w:hAnsi="Lato Light"/>
      <w:szCs w:val="22"/>
      <w:lang w:val="en-US"/>
    </w:rPr>
  </w:style>
  <w:style w:type="paragraph" w:customStyle="1" w:styleId="ReescoPunkty">
    <w:name w:val="Reesco Punkty"/>
    <w:basedOn w:val="Normalny"/>
    <w:link w:val="ReescoPunktyZnak"/>
    <w:rsid w:val="002462A2"/>
    <w:pPr>
      <w:numPr>
        <w:numId w:val="8"/>
      </w:numPr>
      <w:tabs>
        <w:tab w:val="left" w:pos="851"/>
      </w:tabs>
      <w:spacing w:before="240" w:line="300" w:lineRule="atLeast"/>
      <w:jc w:val="both"/>
    </w:pPr>
    <w:rPr>
      <w:rFonts w:ascii="Lato Light" w:hAnsi="Lato Light"/>
      <w:szCs w:val="22"/>
      <w:lang w:val="x-none"/>
    </w:rPr>
  </w:style>
  <w:style w:type="character" w:customStyle="1" w:styleId="ReescoNormalnyZnak">
    <w:name w:val="Reesco Normalny Znak"/>
    <w:link w:val="ReescoNormalny"/>
    <w:rsid w:val="006B7A3E"/>
    <w:rPr>
      <w:rFonts w:ascii="Lato Light" w:hAnsi="Lato Light" w:cs="Arial"/>
      <w:sz w:val="22"/>
      <w:szCs w:val="22"/>
      <w:lang w:val="en-US" w:eastAsia="en-US"/>
    </w:rPr>
  </w:style>
  <w:style w:type="paragraph" w:customStyle="1" w:styleId="Reescopodpunkty">
    <w:name w:val="Reesco podpunkty"/>
    <w:basedOn w:val="Normalny"/>
    <w:link w:val="ReescopodpunktyZnak"/>
    <w:rsid w:val="007D74AE"/>
    <w:pPr>
      <w:numPr>
        <w:ilvl w:val="1"/>
        <w:numId w:val="8"/>
      </w:numPr>
      <w:tabs>
        <w:tab w:val="left" w:pos="1418"/>
      </w:tabs>
      <w:spacing w:line="280" w:lineRule="atLeast"/>
      <w:jc w:val="both"/>
    </w:pPr>
    <w:rPr>
      <w:rFonts w:ascii="Lato Light" w:hAnsi="Lato Light"/>
      <w:szCs w:val="22"/>
      <w:lang w:val="x-none"/>
    </w:rPr>
  </w:style>
  <w:style w:type="character" w:customStyle="1" w:styleId="ReescoPunktyZnak">
    <w:name w:val="Reesco Punkty Znak"/>
    <w:link w:val="ReescoPunkty"/>
    <w:rsid w:val="002462A2"/>
    <w:rPr>
      <w:rFonts w:ascii="Lato Light" w:hAnsi="Lato Light"/>
      <w:sz w:val="22"/>
      <w:szCs w:val="22"/>
      <w:lang w:val="x-none" w:eastAsia="en-US"/>
    </w:rPr>
  </w:style>
  <w:style w:type="paragraph" w:customStyle="1" w:styleId="ReescoPunktory">
    <w:name w:val="Reesco Punktory"/>
    <w:basedOn w:val="Normalny"/>
    <w:link w:val="ReescoPunktoryZnak"/>
    <w:rsid w:val="006B7A3E"/>
    <w:pPr>
      <w:numPr>
        <w:ilvl w:val="1"/>
        <w:numId w:val="3"/>
      </w:numPr>
      <w:tabs>
        <w:tab w:val="left" w:pos="1985"/>
      </w:tabs>
      <w:spacing w:after="120" w:line="280" w:lineRule="atLeast"/>
      <w:contextualSpacing/>
      <w:jc w:val="both"/>
    </w:pPr>
    <w:rPr>
      <w:rFonts w:ascii="Lato Light" w:hAnsi="Lato Light"/>
      <w:szCs w:val="22"/>
      <w:lang w:val="x-none"/>
    </w:rPr>
  </w:style>
  <w:style w:type="character" w:customStyle="1" w:styleId="ReescopodpunktyZnak">
    <w:name w:val="Reesco podpunkty Znak"/>
    <w:link w:val="Reescopodpunkty"/>
    <w:rsid w:val="007D74AE"/>
    <w:rPr>
      <w:rFonts w:ascii="Lato Light" w:hAnsi="Lato Light"/>
      <w:sz w:val="22"/>
      <w:szCs w:val="22"/>
      <w:lang w:val="x-none" w:eastAsia="en-US"/>
    </w:rPr>
  </w:style>
  <w:style w:type="character" w:customStyle="1" w:styleId="Nagwek6Znak">
    <w:name w:val="Nagłówek 6 Znak"/>
    <w:aliases w:val="Naglowek REESCO Znak"/>
    <w:link w:val="Nagwek6"/>
    <w:rsid w:val="002771D8"/>
    <w:rPr>
      <w:rFonts w:ascii="Arial" w:hAnsi="Arial" w:cs="Arial"/>
      <w:b/>
      <w:caps/>
      <w:sz w:val="22"/>
      <w:lang w:val="en-GB" w:eastAsia="en-US"/>
    </w:rPr>
  </w:style>
  <w:style w:type="character" w:customStyle="1" w:styleId="ReescoPunktoryZnak">
    <w:name w:val="Reesco Punktory Znak"/>
    <w:link w:val="ReescoPunktory"/>
    <w:rsid w:val="006B7A3E"/>
    <w:rPr>
      <w:rFonts w:ascii="Lato Light" w:hAnsi="Lato Light"/>
      <w:sz w:val="22"/>
      <w:szCs w:val="22"/>
      <w:lang w:val="x-none" w:eastAsia="en-US"/>
    </w:rPr>
  </w:style>
  <w:style w:type="character" w:customStyle="1" w:styleId="Nagwek9Znak">
    <w:name w:val="Nagłówek 9 Znak"/>
    <w:aliases w:val="Adresat Znak"/>
    <w:link w:val="Nagwek9"/>
    <w:rsid w:val="008507E4"/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basedOn w:val="Normalny"/>
    <w:link w:val="BezodstpwZnak"/>
    <w:uiPriority w:val="1"/>
    <w:qFormat/>
    <w:rsid w:val="007D74AE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Tytu">
    <w:name w:val="Title"/>
    <w:basedOn w:val="Normalny"/>
    <w:link w:val="TytuZnak"/>
    <w:qFormat/>
    <w:rsid w:val="002135D6"/>
    <w:pPr>
      <w:spacing w:line="300" w:lineRule="atLeast"/>
      <w:jc w:val="right"/>
    </w:pPr>
    <w:rPr>
      <w:rFonts w:ascii="Corbel" w:eastAsia="MS Gothic" w:hAnsi="Corbel"/>
      <w:b/>
      <w:color w:val="FFFFFF"/>
      <w:sz w:val="120"/>
      <w:szCs w:val="52"/>
      <w:lang w:val="en-US"/>
    </w:rPr>
  </w:style>
  <w:style w:type="character" w:customStyle="1" w:styleId="TytuZnak">
    <w:name w:val="Tytuł Znak"/>
    <w:link w:val="Tytu"/>
    <w:rsid w:val="002135D6"/>
    <w:rPr>
      <w:rFonts w:ascii="Corbel" w:eastAsia="MS Gothic" w:hAnsi="Corbel"/>
      <w:b/>
      <w:color w:val="FFFFFF"/>
      <w:sz w:val="120"/>
      <w:szCs w:val="52"/>
      <w:lang w:val="en-US" w:eastAsia="en-US"/>
    </w:rPr>
  </w:style>
  <w:style w:type="paragraph" w:styleId="Podtytu">
    <w:name w:val="Subtitle"/>
    <w:basedOn w:val="Normalny"/>
    <w:link w:val="PodtytuZnak"/>
    <w:qFormat/>
    <w:rsid w:val="002135D6"/>
    <w:pPr>
      <w:numPr>
        <w:ilvl w:val="1"/>
      </w:numPr>
      <w:spacing w:line="300" w:lineRule="atLeast"/>
      <w:ind w:left="567"/>
      <w:jc w:val="right"/>
    </w:pPr>
    <w:rPr>
      <w:rFonts w:ascii="Corbel" w:eastAsia="MS Gothic" w:hAnsi="Corbel"/>
      <w:iCs/>
      <w:color w:val="FFFFFF"/>
      <w:sz w:val="72"/>
      <w:szCs w:val="24"/>
      <w:lang w:val="en-US"/>
    </w:rPr>
  </w:style>
  <w:style w:type="character" w:customStyle="1" w:styleId="PodtytuZnak">
    <w:name w:val="Podtytuł Znak"/>
    <w:link w:val="Podtytu"/>
    <w:rsid w:val="002135D6"/>
    <w:rPr>
      <w:rFonts w:ascii="Corbel" w:eastAsia="MS Gothic" w:hAnsi="Corbel"/>
      <w:iCs/>
      <w:color w:val="FFFFFF"/>
      <w:sz w:val="72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A66A16"/>
    <w:pPr>
      <w:ind w:left="720"/>
    </w:pPr>
    <w:rPr>
      <w:rFonts w:ascii="Calibri" w:hAnsi="Calibri"/>
      <w:szCs w:val="22"/>
      <w:lang w:val="pl-PL"/>
    </w:rPr>
  </w:style>
  <w:style w:type="character" w:styleId="Nierozpoznanawzmianka">
    <w:name w:val="Unresolved Mention"/>
    <w:uiPriority w:val="99"/>
    <w:semiHidden/>
    <w:unhideWhenUsed/>
    <w:rsid w:val="00EE4F4B"/>
    <w:rPr>
      <w:color w:val="605E5C"/>
      <w:shd w:val="clear" w:color="auto" w:fill="E1DFDD"/>
    </w:rPr>
  </w:style>
  <w:style w:type="character" w:styleId="UyteHipercze">
    <w:name w:val="FollowedHyperlink"/>
    <w:rsid w:val="00EE4F4B"/>
    <w:rPr>
      <w:color w:val="954F72"/>
      <w:u w:val="single"/>
    </w:rPr>
  </w:style>
  <w:style w:type="table" w:styleId="Tabela-Siatka">
    <w:name w:val="Table Grid"/>
    <w:basedOn w:val="Standardowy"/>
    <w:uiPriority w:val="59"/>
    <w:rsid w:val="00D8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Temat Znak"/>
    <w:basedOn w:val="Domylnaczcionkaakapitu"/>
    <w:link w:val="Nagwek1"/>
    <w:uiPriority w:val="9"/>
    <w:rsid w:val="005B0CED"/>
    <w:rPr>
      <w:rFonts w:ascii="Arial" w:hAnsi="Arial"/>
      <w:b/>
      <w:sz w:val="18"/>
      <w:lang w:val="en-GB" w:eastAsia="en-US"/>
    </w:rPr>
  </w:style>
  <w:style w:type="table" w:customStyle="1" w:styleId="TableGrid">
    <w:name w:val="TableGrid"/>
    <w:rsid w:val="00C0572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odstpwZnak">
    <w:name w:val="Bez odstępów Znak"/>
    <w:link w:val="Bezodstpw"/>
    <w:uiPriority w:val="1"/>
    <w:rsid w:val="003D17EE"/>
    <w:rPr>
      <w:rFonts w:ascii="Verdana" w:hAnsi="Verdana"/>
      <w:sz w:val="22"/>
      <w:lang w:val="en-GB" w:eastAsia="en-US"/>
    </w:rPr>
  </w:style>
  <w:style w:type="paragraph" w:styleId="Spistreci1">
    <w:name w:val="toc 1"/>
    <w:basedOn w:val="Normalny"/>
    <w:next w:val="Normalny"/>
    <w:autoRedefine/>
    <w:uiPriority w:val="39"/>
    <w:rsid w:val="00377CA5"/>
    <w:pPr>
      <w:tabs>
        <w:tab w:val="left" w:pos="600"/>
        <w:tab w:val="right" w:leader="dot" w:pos="9498"/>
      </w:tabs>
      <w:overflowPunct w:val="0"/>
      <w:autoSpaceDE w:val="0"/>
      <w:autoSpaceDN w:val="0"/>
      <w:adjustRightInd w:val="0"/>
      <w:spacing w:after="120" w:line="360" w:lineRule="auto"/>
      <w:ind w:right="-58"/>
      <w:jc w:val="both"/>
      <w:textAlignment w:val="baseline"/>
    </w:pPr>
    <w:rPr>
      <w:rFonts w:cs="Arial"/>
      <w:sz w:val="24"/>
      <w:szCs w:val="24"/>
      <w:lang w:val="en-US"/>
    </w:rPr>
  </w:style>
  <w:style w:type="character" w:customStyle="1" w:styleId="Wyrnienieintensywne1">
    <w:name w:val="Wyróżnienie intensywne1"/>
    <w:aliases w:val="Spis"/>
    <w:qFormat/>
    <w:rsid w:val="00D844AC"/>
    <w:rPr>
      <w:rFonts w:ascii="Times New Roman" w:hAnsi="Times New Roman"/>
      <w:bCs/>
      <w:iCs/>
      <w:smallCaps/>
      <w:color w:val="auto"/>
      <w:sz w:val="22"/>
    </w:rPr>
  </w:style>
  <w:style w:type="paragraph" w:styleId="Spistreci2">
    <w:name w:val="toc 2"/>
    <w:basedOn w:val="Normalny"/>
    <w:next w:val="Normalny"/>
    <w:autoRedefine/>
    <w:uiPriority w:val="39"/>
    <w:rsid w:val="00D844AC"/>
    <w:pPr>
      <w:spacing w:after="100"/>
      <w:ind w:left="220"/>
    </w:pPr>
  </w:style>
  <w:style w:type="character" w:customStyle="1" w:styleId="NagwekZnak">
    <w:name w:val="Nagłówek Znak"/>
    <w:basedOn w:val="Domylnaczcionkaakapitu"/>
    <w:link w:val="Nagwek"/>
    <w:rsid w:val="00AB1388"/>
    <w:rPr>
      <w:rFonts w:ascii="Arial" w:hAnsi="Arial"/>
      <w:sz w:val="22"/>
      <w:lang w:val="en-GB" w:eastAsia="en-US"/>
    </w:rPr>
  </w:style>
  <w:style w:type="character" w:customStyle="1" w:styleId="fontstyle01">
    <w:name w:val="fontstyle01"/>
    <w:basedOn w:val="Domylnaczcionkaakapitu"/>
    <w:rsid w:val="00176D52"/>
    <w:rPr>
      <w:rFonts w:ascii="ISOCPEUR" w:hAnsi="ISOCPEUR" w:hint="default"/>
      <w:b w:val="0"/>
      <w:bCs w:val="0"/>
      <w:i w:val="0"/>
      <w:iCs w:val="0"/>
      <w:color w:val="FF7F00"/>
      <w:sz w:val="16"/>
      <w:szCs w:val="16"/>
    </w:rPr>
  </w:style>
  <w:style w:type="paragraph" w:styleId="Poprawka">
    <w:name w:val="Revision"/>
    <w:hidden/>
    <w:uiPriority w:val="71"/>
    <w:rsid w:val="001548C5"/>
    <w:rPr>
      <w:rFonts w:ascii="Arial" w:hAnsi="Arial"/>
      <w:sz w:val="22"/>
      <w:lang w:val="en-GB" w:eastAsia="en-US"/>
    </w:rPr>
  </w:style>
  <w:style w:type="character" w:styleId="Odwoaniedokomentarza">
    <w:name w:val="annotation reference"/>
    <w:basedOn w:val="Domylnaczcionkaakapitu"/>
    <w:rsid w:val="00017F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7F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17F65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17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F65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C0E46-F0C3-4CEF-BB82-4E9061A7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Base/>
  <HLinks>
    <vt:vector size="48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https://argo.pl/produkty/wpinki-segregatorow-samoprzylepne/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7798853</vt:i4>
      </vt:variant>
      <vt:variant>
        <vt:i4>10442</vt:i4>
      </vt:variant>
      <vt:variant>
        <vt:i4>1027</vt:i4>
      </vt:variant>
      <vt:variant>
        <vt:i4>1</vt:i4>
      </vt:variant>
      <vt:variant>
        <vt:lpwstr>cid:image009.jpg@01D691CB.A558D7E0</vt:lpwstr>
      </vt:variant>
      <vt:variant>
        <vt:lpwstr/>
      </vt:variant>
      <vt:variant>
        <vt:i4>8323140</vt:i4>
      </vt:variant>
      <vt:variant>
        <vt:i4>10910</vt:i4>
      </vt:variant>
      <vt:variant>
        <vt:i4>1029</vt:i4>
      </vt:variant>
      <vt:variant>
        <vt:i4>1</vt:i4>
      </vt:variant>
      <vt:variant>
        <vt:lpwstr>cid:image011.jpg@01D691CB.A558D7E0</vt:lpwstr>
      </vt:variant>
      <vt:variant>
        <vt:lpwstr/>
      </vt:variant>
      <vt:variant>
        <vt:i4>8192068</vt:i4>
      </vt:variant>
      <vt:variant>
        <vt:i4>11568</vt:i4>
      </vt:variant>
      <vt:variant>
        <vt:i4>1030</vt:i4>
      </vt:variant>
      <vt:variant>
        <vt:i4>1</vt:i4>
      </vt:variant>
      <vt:variant>
        <vt:lpwstr>cid:image013.jpg@01D691CB.A558D7E0</vt:lpwstr>
      </vt:variant>
      <vt:variant>
        <vt:lpwstr/>
      </vt:variant>
      <vt:variant>
        <vt:i4>8060998</vt:i4>
      </vt:variant>
      <vt:variant>
        <vt:i4>11722</vt:i4>
      </vt:variant>
      <vt:variant>
        <vt:i4>1031</vt:i4>
      </vt:variant>
      <vt:variant>
        <vt:i4>1</vt:i4>
      </vt:variant>
      <vt:variant>
        <vt:lpwstr>cid:image035.jpg@01D691CB.A558D7E0</vt:lpwstr>
      </vt:variant>
      <vt:variant>
        <vt:lpwstr/>
      </vt:variant>
      <vt:variant>
        <vt:i4>7864390</vt:i4>
      </vt:variant>
      <vt:variant>
        <vt:i4>22606</vt:i4>
      </vt:variant>
      <vt:variant>
        <vt:i4>1032</vt:i4>
      </vt:variant>
      <vt:variant>
        <vt:i4>1</vt:i4>
      </vt:variant>
      <vt:variant>
        <vt:lpwstr>cid:image036.jpg@01D691CB.A558D7E0</vt:lpwstr>
      </vt:variant>
      <vt:variant>
        <vt:lpwstr/>
      </vt:variant>
      <vt:variant>
        <vt:i4>7864389</vt:i4>
      </vt:variant>
      <vt:variant>
        <vt:i4>28642</vt:i4>
      </vt:variant>
      <vt:variant>
        <vt:i4>1035</vt:i4>
      </vt:variant>
      <vt:variant>
        <vt:i4>1</vt:i4>
      </vt:variant>
      <vt:variant>
        <vt:lpwstr>cid:image006.jpg@01D691CB.A558D7E0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Piotr.Zawadzki@globalworth.pl</dc:creator>
  <cp:keywords/>
  <cp:lastModifiedBy>Piotr Zawadzki</cp:lastModifiedBy>
  <cp:revision>3</cp:revision>
  <dcterms:created xsi:type="dcterms:W3CDTF">2025-08-06T10:16:00Z</dcterms:created>
  <dcterms:modified xsi:type="dcterms:W3CDTF">2025-08-06T10:17:00Z</dcterms:modified>
</cp:coreProperties>
</file>